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E19F2" w:rsidRDefault="00CE19F2" w:rsidP="00F4771B">
      <w:pPr>
        <w:jc w:val="center"/>
        <w:rPr>
          <w:sz w:val="32"/>
          <w:lang w:val="en-US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-440690</wp:posOffset>
            </wp:positionV>
            <wp:extent cx="3435350" cy="11176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9F2" w:rsidRDefault="00CE19F2" w:rsidP="00F4771B">
      <w:pPr>
        <w:jc w:val="center"/>
        <w:rPr>
          <w:sz w:val="32"/>
          <w:lang w:val="en-US"/>
        </w:rPr>
      </w:pPr>
    </w:p>
    <w:p w:rsidR="00CE19F2" w:rsidRDefault="00CE19F2" w:rsidP="00F4771B">
      <w:pPr>
        <w:jc w:val="center"/>
        <w:rPr>
          <w:sz w:val="32"/>
          <w:lang w:val="en-US"/>
        </w:rPr>
      </w:pPr>
    </w:p>
    <w:p w:rsidR="003A39B4" w:rsidRPr="006B0733" w:rsidRDefault="002F52C7" w:rsidP="003A39B4">
      <w:pPr>
        <w:jc w:val="center"/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</w:pPr>
      <w:r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Έντυπ</w:t>
      </w:r>
      <w:r w:rsidR="001D6D8B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ο</w:t>
      </w:r>
      <w:r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 xml:space="preserve"> πρόταση</w:t>
      </w:r>
      <w:r w:rsidR="001D6D8B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ς</w:t>
      </w:r>
      <w:r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 xml:space="preserve"> ένταξης ομάδας</w:t>
      </w:r>
      <w:r w:rsidR="00014A82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 xml:space="preserve"> </w:t>
      </w:r>
      <w:r w:rsidR="003A39B4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ί</w:t>
      </w:r>
      <w:r w:rsid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δρυσης</w:t>
      </w:r>
    </w:p>
    <w:p w:rsidR="003A39B4" w:rsidRPr="006B0733" w:rsidRDefault="001175C8" w:rsidP="007042F8">
      <w:pPr>
        <w:spacing w:before="120"/>
        <w:ind w:left="142"/>
        <w:jc w:val="center"/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</w:pPr>
      <w:r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 xml:space="preserve">Κεντρικών </w:t>
      </w:r>
      <w:r w:rsidR="00E21448"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>Εργαστηριακών Υποδομών</w:t>
      </w:r>
      <w:r w:rsidR="006B0733"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 xml:space="preserve"> </w:t>
      </w:r>
      <w:r w:rsidR="00125249"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>(</w:t>
      </w:r>
      <w:r w:rsidR="00E21448"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>ΚΕΥ</w:t>
      </w:r>
      <w:r w:rsidRPr="000734B4">
        <w:rPr>
          <w:rFonts w:asciiTheme="majorHAnsi" w:hAnsiTheme="majorHAnsi"/>
          <w:b/>
          <w:bCs/>
          <w:i/>
          <w:color w:val="660066"/>
          <w:spacing w:val="20"/>
          <w:w w:val="85"/>
          <w:sz w:val="32"/>
          <w:szCs w:val="32"/>
          <w:lang w:val="el-GR"/>
        </w:rPr>
        <w:t>)</w:t>
      </w:r>
      <w:r w:rsidR="002F52C7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 xml:space="preserve"> </w:t>
      </w:r>
      <w:r w:rsidR="006B0733" w:rsidRPr="006B0733">
        <w:rPr>
          <w:rFonts w:asciiTheme="majorHAnsi" w:hAnsiTheme="majorHAnsi"/>
          <w:b/>
          <w:bCs/>
          <w:color w:val="660066"/>
          <w:spacing w:val="20"/>
          <w:w w:val="85"/>
          <w:sz w:val="32"/>
          <w:szCs w:val="32"/>
          <w:lang w:val="el-GR"/>
        </w:rPr>
        <w:t>στο ΚΕΔΕΚ</w:t>
      </w:r>
    </w:p>
    <w:p w:rsidR="002F52C7" w:rsidRPr="001D6D8B" w:rsidRDefault="002F52C7">
      <w:pPr>
        <w:rPr>
          <w:sz w:val="32"/>
          <w:lang w:val="el-GR"/>
        </w:rPr>
      </w:pPr>
    </w:p>
    <w:p w:rsidR="002F52C7" w:rsidRDefault="002F52C7">
      <w:pPr>
        <w:rPr>
          <w:lang w:val="el-GR"/>
        </w:rPr>
      </w:pPr>
    </w:p>
    <w:p w:rsidR="002F52C7" w:rsidRPr="00777CAE" w:rsidRDefault="002F52C7" w:rsidP="00D61925">
      <w:pPr>
        <w:ind w:left="0"/>
        <w:jc w:val="center"/>
        <w:rPr>
          <w:b/>
          <w:caps/>
          <w:color w:val="5F497A" w:themeColor="accent4" w:themeShade="BF"/>
          <w:sz w:val="28"/>
          <w:szCs w:val="28"/>
          <w:lang w:val="el-GR"/>
        </w:rPr>
      </w:pPr>
      <w:r w:rsidRPr="00777CAE">
        <w:rPr>
          <w:b/>
          <w:caps/>
          <w:color w:val="5F497A" w:themeColor="accent4" w:themeShade="BF"/>
          <w:sz w:val="28"/>
          <w:szCs w:val="28"/>
          <w:lang w:val="el-GR"/>
        </w:rPr>
        <w:t>Ο</w:t>
      </w:r>
      <w:r w:rsidR="00A708C2" w:rsidRPr="00777CAE">
        <w:rPr>
          <w:b/>
          <w:caps/>
          <w:color w:val="5F497A" w:themeColor="accent4" w:themeShade="BF"/>
          <w:sz w:val="28"/>
          <w:szCs w:val="28"/>
          <w:lang w:val="el-GR"/>
        </w:rPr>
        <w:t xml:space="preserve">νομασία </w:t>
      </w:r>
      <w:r w:rsidRPr="00777CAE">
        <w:rPr>
          <w:b/>
          <w:caps/>
          <w:color w:val="5F497A" w:themeColor="accent4" w:themeShade="BF"/>
          <w:sz w:val="28"/>
          <w:szCs w:val="28"/>
          <w:lang w:val="el-GR"/>
        </w:rPr>
        <w:t>ομάδας</w:t>
      </w:r>
      <w:r w:rsidR="000734B4" w:rsidRPr="00777CAE">
        <w:rPr>
          <w:rStyle w:val="FootnoteReference"/>
          <w:b/>
          <w:caps/>
          <w:color w:val="5F497A" w:themeColor="accent4" w:themeShade="BF"/>
          <w:sz w:val="28"/>
          <w:szCs w:val="28"/>
          <w:lang w:val="el-GR"/>
        </w:rPr>
        <w:footnoteReference w:id="1"/>
      </w:r>
      <w:r w:rsidR="001175C8" w:rsidRPr="00777CAE">
        <w:rPr>
          <w:b/>
          <w:caps/>
          <w:color w:val="5F497A" w:themeColor="accent4" w:themeShade="BF"/>
          <w:sz w:val="28"/>
          <w:szCs w:val="28"/>
          <w:lang w:val="el-GR"/>
        </w:rPr>
        <w:t xml:space="preserve"> ΚΕΝΤΡΙΚΩΝ </w:t>
      </w:r>
      <w:r w:rsidR="00B652BF" w:rsidRPr="00777CAE">
        <w:rPr>
          <w:b/>
          <w:caps/>
          <w:color w:val="5F497A" w:themeColor="accent4" w:themeShade="BF"/>
          <w:sz w:val="28"/>
          <w:szCs w:val="28"/>
          <w:lang w:val="el-GR"/>
        </w:rPr>
        <w:t xml:space="preserve">ΕΡΓΑΣΤΗΡΙΑκων υποδομων </w:t>
      </w:r>
      <w:r w:rsidR="001175C8" w:rsidRPr="00777CAE">
        <w:rPr>
          <w:b/>
          <w:caps/>
          <w:color w:val="5F497A" w:themeColor="accent4" w:themeShade="BF"/>
          <w:sz w:val="28"/>
          <w:szCs w:val="28"/>
          <w:lang w:val="el-GR"/>
        </w:rPr>
        <w:t>(</w:t>
      </w:r>
      <w:r w:rsidR="00B652BF" w:rsidRPr="00777CAE">
        <w:rPr>
          <w:b/>
          <w:caps/>
          <w:color w:val="5F497A" w:themeColor="accent4" w:themeShade="BF"/>
          <w:sz w:val="28"/>
          <w:szCs w:val="28"/>
          <w:lang w:val="el-GR"/>
        </w:rPr>
        <w:t>ΚΕΥ</w:t>
      </w:r>
      <w:r w:rsidR="001175C8" w:rsidRPr="00777CAE">
        <w:rPr>
          <w:b/>
          <w:caps/>
          <w:color w:val="5F497A" w:themeColor="accent4" w:themeShade="BF"/>
          <w:sz w:val="28"/>
          <w:szCs w:val="28"/>
          <w:lang w:val="el-GR"/>
        </w:rPr>
        <w:t>)</w:t>
      </w:r>
      <w:r w:rsidR="006B0733" w:rsidRPr="00777CAE">
        <w:rPr>
          <w:rStyle w:val="FootnoteReference"/>
          <w:b/>
          <w:bCs/>
          <w:caps/>
          <w:color w:val="5F497A" w:themeColor="accent4" w:themeShade="BF"/>
          <w:sz w:val="28"/>
          <w:szCs w:val="28"/>
          <w:lang w:val="el-GR"/>
        </w:rPr>
        <w:footnoteReference w:id="2"/>
      </w:r>
    </w:p>
    <w:p w:rsidR="002F52C7" w:rsidRDefault="002F52C7" w:rsidP="00D0252A">
      <w:pPr>
        <w:pStyle w:val="ListParagraph"/>
        <w:ind w:left="504"/>
        <w:rPr>
          <w:b/>
          <w:caps/>
          <w:color w:val="0070C0"/>
          <w:lang w:val="el-GR"/>
        </w:rPr>
      </w:pP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321"/>
      </w:tblGrid>
      <w:tr w:rsidR="002F52C7" w:rsidRPr="00CA2FAA">
        <w:trPr>
          <w:trHeight w:val="423"/>
          <w:jc w:val="center"/>
        </w:trPr>
        <w:tc>
          <w:tcPr>
            <w:tcW w:w="2551" w:type="dxa"/>
            <w:vAlign w:val="center"/>
          </w:tcPr>
          <w:p w:rsidR="002F52C7" w:rsidRPr="00CA2FAA" w:rsidRDefault="002F52C7" w:rsidP="000734B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Ελληνικά</w:t>
            </w:r>
          </w:p>
        </w:tc>
        <w:tc>
          <w:tcPr>
            <w:tcW w:w="6321" w:type="dxa"/>
            <w:vAlign w:val="center"/>
          </w:tcPr>
          <w:p w:rsidR="002F52C7" w:rsidRPr="00CA2FAA" w:rsidRDefault="002F52C7" w:rsidP="000734B4">
            <w:pPr>
              <w:ind w:left="0"/>
              <w:rPr>
                <w:b/>
                <w:lang w:val="el-GR"/>
              </w:rPr>
            </w:pPr>
          </w:p>
        </w:tc>
      </w:tr>
      <w:tr w:rsidR="002F52C7" w:rsidRPr="00CA2FAA">
        <w:trPr>
          <w:trHeight w:val="429"/>
          <w:jc w:val="center"/>
        </w:trPr>
        <w:tc>
          <w:tcPr>
            <w:tcW w:w="2551" w:type="dxa"/>
            <w:vAlign w:val="center"/>
          </w:tcPr>
          <w:p w:rsidR="002F52C7" w:rsidRPr="00CA2FAA" w:rsidRDefault="002F52C7" w:rsidP="000734B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Αγγλικά</w:t>
            </w:r>
          </w:p>
        </w:tc>
        <w:tc>
          <w:tcPr>
            <w:tcW w:w="6321" w:type="dxa"/>
            <w:vAlign w:val="center"/>
          </w:tcPr>
          <w:p w:rsidR="002F52C7" w:rsidRPr="00CA2FAA" w:rsidRDefault="002F52C7" w:rsidP="000734B4">
            <w:pPr>
              <w:ind w:left="0"/>
              <w:rPr>
                <w:b/>
                <w:lang w:val="el-GR"/>
              </w:rPr>
            </w:pPr>
          </w:p>
        </w:tc>
      </w:tr>
    </w:tbl>
    <w:p w:rsidR="002F52C7" w:rsidRDefault="002F52C7" w:rsidP="0050561A">
      <w:pPr>
        <w:rPr>
          <w:b/>
          <w:caps/>
          <w:color w:val="0070C0"/>
          <w:lang w:val="el-GR"/>
        </w:rPr>
      </w:pPr>
    </w:p>
    <w:p w:rsidR="002F52C7" w:rsidRPr="007042F8" w:rsidRDefault="002F52C7" w:rsidP="004B3FF2">
      <w:pPr>
        <w:ind w:left="0"/>
        <w:rPr>
          <w:b/>
          <w:caps/>
          <w:color w:val="5F497A" w:themeColor="accent4" w:themeShade="BF"/>
          <w:lang w:val="el-GR"/>
        </w:rPr>
      </w:pPr>
    </w:p>
    <w:p w:rsidR="002F52C7" w:rsidRPr="007042F8" w:rsidRDefault="002F52C7" w:rsidP="00D61925">
      <w:pPr>
        <w:ind w:left="0"/>
        <w:jc w:val="center"/>
        <w:rPr>
          <w:b/>
          <w:caps/>
          <w:color w:val="5F497A" w:themeColor="accent4" w:themeShade="BF"/>
          <w:sz w:val="28"/>
          <w:szCs w:val="28"/>
          <w:lang w:val="el-GR"/>
        </w:rPr>
      </w:pPr>
      <w:r w:rsidRPr="00777CAE">
        <w:rPr>
          <w:b/>
          <w:caps/>
          <w:color w:val="5F497A" w:themeColor="accent4" w:themeShade="BF"/>
          <w:sz w:val="28"/>
          <w:szCs w:val="28"/>
          <w:lang w:val="el-GR"/>
        </w:rPr>
        <w:t>ΚΑΤΑΛΟΓΟΣ ΜΕΛΩΝ ΔΕΠ που συνθετουν τη</w:t>
      </w:r>
      <w:r w:rsidR="00A708C2" w:rsidRPr="00777CAE">
        <w:rPr>
          <w:b/>
          <w:caps/>
          <w:color w:val="5F497A" w:themeColor="accent4" w:themeShade="BF"/>
          <w:sz w:val="28"/>
          <w:szCs w:val="28"/>
          <w:lang w:val="el-GR"/>
        </w:rPr>
        <w:t>Ν</w:t>
      </w:r>
      <w:r w:rsidRPr="00777CAE">
        <w:rPr>
          <w:b/>
          <w:caps/>
          <w:color w:val="5F497A" w:themeColor="accent4" w:themeShade="BF"/>
          <w:sz w:val="28"/>
          <w:szCs w:val="28"/>
          <w:lang w:val="el-GR"/>
        </w:rPr>
        <w:t xml:space="preserve"> ομάδα</w:t>
      </w:r>
      <w:r w:rsidR="00A708C2" w:rsidRPr="00777CAE">
        <w:rPr>
          <w:b/>
          <w:caps/>
          <w:color w:val="5F497A" w:themeColor="accent4" w:themeShade="BF"/>
          <w:sz w:val="28"/>
          <w:szCs w:val="28"/>
          <w:lang w:val="el-GR"/>
        </w:rPr>
        <w:t xml:space="preserve"> </w:t>
      </w:r>
      <w:r w:rsidR="00B652BF" w:rsidRPr="007042F8">
        <w:rPr>
          <w:b/>
          <w:caps/>
          <w:color w:val="5F497A" w:themeColor="accent4" w:themeShade="BF"/>
          <w:sz w:val="28"/>
          <w:szCs w:val="28"/>
          <w:lang w:val="el-GR"/>
        </w:rPr>
        <w:t>ΚΕΥ</w:t>
      </w:r>
      <w:r w:rsidR="007042F8" w:rsidRPr="007042F8">
        <w:rPr>
          <w:rStyle w:val="FootnoteReference"/>
          <w:b/>
          <w:bCs/>
          <w:caps/>
          <w:color w:val="5F497A" w:themeColor="accent4" w:themeShade="BF"/>
          <w:sz w:val="28"/>
          <w:szCs w:val="28"/>
          <w:lang w:val="el-GR"/>
        </w:rPr>
        <w:footnoteReference w:id="3"/>
      </w:r>
    </w:p>
    <w:p w:rsidR="002F52C7" w:rsidRDefault="002F52C7" w:rsidP="0050561A">
      <w:pPr>
        <w:rPr>
          <w:b/>
          <w:caps/>
          <w:color w:val="0070C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0"/>
        <w:gridCol w:w="4581"/>
        <w:gridCol w:w="3899"/>
      </w:tblGrid>
      <w:tr w:rsidR="000734B4" w:rsidRPr="00CA2FAA">
        <w:trPr>
          <w:jc w:val="center"/>
        </w:trPr>
        <w:tc>
          <w:tcPr>
            <w:tcW w:w="1067" w:type="dxa"/>
            <w:shd w:val="clear" w:color="auto" w:fill="D9D9D9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b/>
                <w:bCs/>
                <w:caps/>
              </w:rPr>
            </w:pPr>
            <w:r w:rsidRPr="00CA2FAA">
              <w:rPr>
                <w:b/>
                <w:bCs/>
                <w:caps/>
              </w:rPr>
              <w:t>Α/Α</w:t>
            </w:r>
          </w:p>
        </w:tc>
        <w:tc>
          <w:tcPr>
            <w:tcW w:w="4581" w:type="dxa"/>
            <w:shd w:val="clear" w:color="auto" w:fill="D9D9D9"/>
            <w:vAlign w:val="center"/>
          </w:tcPr>
          <w:p w:rsidR="000734B4" w:rsidRPr="00CA2FAA" w:rsidRDefault="000734B4" w:rsidP="000734B4">
            <w:pPr>
              <w:ind w:left="0"/>
              <w:rPr>
                <w:b/>
                <w:bCs/>
                <w:caps/>
                <w:lang w:val="el-GR"/>
              </w:rPr>
            </w:pPr>
            <w:r w:rsidRPr="00CA2FAA">
              <w:rPr>
                <w:b/>
                <w:bCs/>
                <w:caps/>
                <w:lang w:val="el-GR"/>
              </w:rPr>
              <w:t>ΟΝΟΜΑ ΜΕΛΟΥΣ ΔΕΠ</w:t>
            </w:r>
          </w:p>
        </w:tc>
        <w:tc>
          <w:tcPr>
            <w:tcW w:w="3899" w:type="dxa"/>
            <w:shd w:val="clear" w:color="auto" w:fill="D9D9D9"/>
            <w:vAlign w:val="center"/>
          </w:tcPr>
          <w:p w:rsidR="000734B4" w:rsidRPr="00CA2FAA" w:rsidRDefault="000734B4" w:rsidP="000734B4">
            <w:pPr>
              <w:rPr>
                <w:b/>
                <w:bCs/>
                <w:caps/>
                <w:lang w:val="el-GR"/>
              </w:rPr>
            </w:pPr>
            <w:r w:rsidRPr="00CA2FAA">
              <w:rPr>
                <w:b/>
                <w:bCs/>
                <w:caps/>
              </w:rPr>
              <w:t>ΣΧΟΛΗ/ΤΜΗΜΑ</w:t>
            </w:r>
            <w:r w:rsidRPr="00CA2FAA">
              <w:rPr>
                <w:b/>
                <w:bCs/>
                <w:caps/>
                <w:lang w:val="el-GR"/>
              </w:rPr>
              <w:t>/Τομέας</w:t>
            </w: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1</w:t>
            </w:r>
            <w:r>
              <w:rPr>
                <w:rStyle w:val="FootnoteReference"/>
                <w:caps/>
              </w:rPr>
              <w:footnoteReference w:id="4"/>
            </w:r>
          </w:p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A42DF5">
              <w:rPr>
                <w:caps/>
                <w:sz w:val="16"/>
              </w:rPr>
              <w:t>(συντονιστησ)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2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3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4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5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A2FAA" w:rsidRDefault="000734B4" w:rsidP="000734B4">
            <w:pPr>
              <w:ind w:left="0"/>
              <w:jc w:val="center"/>
              <w:rPr>
                <w:caps/>
              </w:rPr>
            </w:pPr>
            <w:r w:rsidRPr="00CA2FAA">
              <w:rPr>
                <w:caps/>
              </w:rPr>
              <w:t>6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  <w:tr w:rsidR="000734B4" w:rsidRPr="00CA2FAA">
        <w:trPr>
          <w:jc w:val="center"/>
        </w:trPr>
        <w:tc>
          <w:tcPr>
            <w:tcW w:w="1067" w:type="dxa"/>
            <w:vAlign w:val="center"/>
          </w:tcPr>
          <w:p w:rsidR="000734B4" w:rsidRPr="00CD09F0" w:rsidRDefault="000734B4" w:rsidP="000734B4">
            <w:pPr>
              <w:ind w:left="0"/>
              <w:jc w:val="center"/>
              <w:rPr>
                <w:caps/>
                <w:lang w:val="el-GR"/>
              </w:rPr>
            </w:pPr>
            <w:r>
              <w:rPr>
                <w:caps/>
                <w:lang w:val="el-GR"/>
              </w:rPr>
              <w:t>…</w:t>
            </w:r>
          </w:p>
        </w:tc>
        <w:tc>
          <w:tcPr>
            <w:tcW w:w="4581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  <w:tc>
          <w:tcPr>
            <w:tcW w:w="3899" w:type="dxa"/>
            <w:vAlign w:val="center"/>
          </w:tcPr>
          <w:p w:rsidR="000734B4" w:rsidRPr="00CA2FAA" w:rsidRDefault="000734B4" w:rsidP="000734B4">
            <w:pPr>
              <w:rPr>
                <w:bCs/>
                <w:caps/>
              </w:rPr>
            </w:pPr>
          </w:p>
        </w:tc>
      </w:tr>
    </w:tbl>
    <w:p w:rsidR="002F52C7" w:rsidRDefault="002F52C7" w:rsidP="005B54A8">
      <w:pPr>
        <w:ind w:left="0"/>
        <w:rPr>
          <w:b/>
          <w:caps/>
          <w:color w:val="0070C0"/>
          <w:lang w:val="el-GR"/>
        </w:rPr>
      </w:pPr>
    </w:p>
    <w:p w:rsidR="002F52C7" w:rsidRDefault="002F52C7" w:rsidP="00BF6045">
      <w:pPr>
        <w:ind w:left="0"/>
        <w:rPr>
          <w:b/>
          <w:iCs/>
          <w:color w:val="2E74B5"/>
          <w:lang w:val="el-GR"/>
        </w:rPr>
      </w:pPr>
    </w:p>
    <w:p w:rsidR="002C60D5" w:rsidRPr="00777CAE" w:rsidRDefault="002C60D5" w:rsidP="00BF6045">
      <w:pPr>
        <w:ind w:left="0"/>
        <w:rPr>
          <w:b/>
          <w:iCs/>
          <w:color w:val="5F497A" w:themeColor="accent4" w:themeShade="BF"/>
          <w:lang w:val="el-GR"/>
        </w:rPr>
      </w:pPr>
      <w:proofErr w:type="spellStart"/>
      <w:r w:rsidRPr="00777CAE">
        <w:rPr>
          <w:b/>
          <w:iCs/>
          <w:color w:val="5F497A" w:themeColor="accent4" w:themeShade="BF"/>
          <w:lang w:val="el-GR"/>
        </w:rPr>
        <w:t>Θεματικ</w:t>
      </w:r>
      <w:proofErr w:type="spellEnd"/>
      <w:r w:rsidR="001A6029" w:rsidRPr="00777CAE">
        <w:rPr>
          <w:b/>
          <w:iCs/>
          <w:color w:val="5F497A" w:themeColor="accent4" w:themeShade="BF"/>
          <w:lang w:val="en-US"/>
        </w:rPr>
        <w:t>o</w:t>
      </w:r>
      <w:r w:rsidR="00CD09F0" w:rsidRPr="00777CAE">
        <w:rPr>
          <w:b/>
          <w:iCs/>
          <w:color w:val="5F497A" w:themeColor="accent4" w:themeShade="BF"/>
          <w:lang w:val="el-GR"/>
        </w:rPr>
        <w:t>ί</w:t>
      </w:r>
      <w:r w:rsidRPr="00777CAE">
        <w:rPr>
          <w:b/>
          <w:iCs/>
          <w:color w:val="5F497A" w:themeColor="accent4" w:themeShade="BF"/>
          <w:lang w:val="el-GR"/>
        </w:rPr>
        <w:t xml:space="preserve"> Τομείς </w:t>
      </w:r>
      <w:r w:rsidR="00CD09F0" w:rsidRPr="00777CAE">
        <w:rPr>
          <w:b/>
          <w:iCs/>
          <w:color w:val="5F497A" w:themeColor="accent4" w:themeShade="BF"/>
          <w:lang w:val="el-GR"/>
        </w:rPr>
        <w:t>στους</w:t>
      </w:r>
      <w:r w:rsidRPr="00777CAE">
        <w:rPr>
          <w:b/>
          <w:iCs/>
          <w:color w:val="5F497A" w:themeColor="accent4" w:themeShade="BF"/>
          <w:lang w:val="el-GR"/>
        </w:rPr>
        <w:t xml:space="preserve"> οποί</w:t>
      </w:r>
      <w:r w:rsidR="00CD09F0" w:rsidRPr="00777CAE">
        <w:rPr>
          <w:b/>
          <w:iCs/>
          <w:color w:val="5F497A" w:themeColor="accent4" w:themeShade="BF"/>
          <w:lang w:val="el-GR"/>
        </w:rPr>
        <w:t xml:space="preserve">ους </w:t>
      </w:r>
      <w:r w:rsidRPr="00777CAE">
        <w:rPr>
          <w:b/>
          <w:iCs/>
          <w:color w:val="5F497A" w:themeColor="accent4" w:themeShade="BF"/>
          <w:lang w:val="el-GR"/>
        </w:rPr>
        <w:t>εμπίπτει η πρόταση</w:t>
      </w:r>
      <w:r w:rsidR="00CD09F0" w:rsidRPr="00777CAE">
        <w:rPr>
          <w:b/>
          <w:iCs/>
          <w:color w:val="5F497A" w:themeColor="accent4" w:themeShade="BF"/>
          <w:lang w:val="el-GR"/>
        </w:rPr>
        <w:t xml:space="preserve"> </w:t>
      </w:r>
      <w:r w:rsidR="00CD09F0" w:rsidRPr="00777CAE">
        <w:rPr>
          <w:iCs/>
          <w:color w:val="5F497A" w:themeColor="accent4" w:themeShade="BF"/>
          <w:lang w:val="el-GR"/>
        </w:rPr>
        <w:t>(</w:t>
      </w:r>
      <w:r w:rsidRPr="00777CAE">
        <w:rPr>
          <w:iCs/>
          <w:color w:val="5F497A" w:themeColor="accent4" w:themeShade="BF"/>
          <w:lang w:val="el-GR"/>
        </w:rPr>
        <w:t>όσ</w:t>
      </w:r>
      <w:r w:rsidR="00CD09F0" w:rsidRPr="00777CAE">
        <w:rPr>
          <w:iCs/>
          <w:color w:val="5F497A" w:themeColor="accent4" w:themeShade="BF"/>
          <w:lang w:val="el-GR"/>
        </w:rPr>
        <w:t>οι</w:t>
      </w:r>
      <w:r w:rsidRPr="00777CAE">
        <w:rPr>
          <w:iCs/>
          <w:color w:val="5F497A" w:themeColor="accent4" w:themeShade="BF"/>
          <w:lang w:val="el-GR"/>
        </w:rPr>
        <w:t xml:space="preserve"> νομίζετε ότι αντιστοιχούν)</w:t>
      </w:r>
    </w:p>
    <w:p w:rsidR="007042F8" w:rsidRPr="00CD09F0" w:rsidRDefault="00670100" w:rsidP="007042F8">
      <w:pPr>
        <w:tabs>
          <w:tab w:val="left" w:pos="426"/>
        </w:tabs>
        <w:spacing w:before="12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0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Υγεία, τρόφιμα, γεωργία και βιοτεχνολογία</w:t>
      </w:r>
      <w:r w:rsidR="007042F8">
        <w:rPr>
          <w:rFonts w:eastAsia="Times New Roman"/>
          <w:lang w:val="el-GR" w:eastAsia="el-GR"/>
        </w:rPr>
        <w:t xml:space="preserve"> 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1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Τεχνολογίες πληροφορικής και επικοινωνιών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2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Βιώσιμη χωρική ανάπτυξη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3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Βιώσιμη διαχείριση φυσικών πόρων και οικοσυστημάτων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4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Σύγχρονες επιστημονικές, τεχνολογικές και παραγωγικές διαδικασίες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5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Κοινωνικές, οικονομικές και πολιτικές επιστήμες</w:t>
      </w:r>
    </w:p>
    <w:p w:rsidR="007042F8" w:rsidRPr="00CD09F0" w:rsidRDefault="00670100" w:rsidP="007042F8">
      <w:pPr>
        <w:tabs>
          <w:tab w:val="left" w:pos="426"/>
        </w:tabs>
        <w:spacing w:before="60" w:after="60"/>
        <w:ind w:left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7042F8">
        <w:rPr>
          <w:rFonts w:eastAsia="Times New Roman"/>
          <w:lang w:val="el-GR" w:eastAsia="el-GR"/>
        </w:rPr>
        <w:instrText xml:space="preserve"> FORMCHECKBOX </w:instrText>
      </w:r>
      <w:r w:rsidR="00C87EFC" w:rsidRPr="00670100">
        <w:rPr>
          <w:rFonts w:eastAsia="Times New Roman"/>
          <w:lang w:val="el-GR" w:eastAsia="el-GR"/>
        </w:rPr>
      </w:r>
      <w:r>
        <w:rPr>
          <w:rFonts w:eastAsia="Times New Roman"/>
          <w:lang w:val="el-GR" w:eastAsia="el-GR"/>
        </w:rPr>
        <w:fldChar w:fldCharType="end"/>
      </w:r>
      <w:bookmarkEnd w:id="6"/>
      <w:r w:rsidR="007042F8">
        <w:rPr>
          <w:rFonts w:eastAsia="Times New Roman"/>
          <w:lang w:val="el-GR" w:eastAsia="el-GR"/>
        </w:rPr>
        <w:tab/>
      </w:r>
      <w:r w:rsidR="007042F8" w:rsidRPr="00CD09F0">
        <w:rPr>
          <w:rFonts w:eastAsia="Times New Roman"/>
          <w:lang w:val="el-GR" w:eastAsia="el-GR"/>
        </w:rPr>
        <w:t>Ανθρωπιστικές επιστήμες και πολιτιστική κληρονομιά</w:t>
      </w:r>
    </w:p>
    <w:p w:rsidR="002C60D5" w:rsidRDefault="002C60D5" w:rsidP="00BF6045">
      <w:pPr>
        <w:ind w:left="0"/>
        <w:rPr>
          <w:b/>
          <w:iCs/>
          <w:color w:val="2E74B5"/>
          <w:lang w:val="el-GR"/>
        </w:rPr>
      </w:pPr>
    </w:p>
    <w:p w:rsidR="002F52C7" w:rsidRPr="00777CAE" w:rsidRDefault="002F52C7" w:rsidP="00BF6045">
      <w:pPr>
        <w:ind w:left="0"/>
        <w:rPr>
          <w:b/>
          <w:iCs/>
          <w:color w:val="5F497A" w:themeColor="accent4" w:themeShade="BF"/>
          <w:lang w:val="el-GR"/>
        </w:rPr>
      </w:pPr>
      <w:r w:rsidRPr="00777CAE">
        <w:rPr>
          <w:b/>
          <w:iCs/>
          <w:color w:val="5F497A" w:themeColor="accent4" w:themeShade="BF"/>
          <w:lang w:val="el-GR"/>
        </w:rPr>
        <w:t>Στοιχεία επικοινωνίας του Συντονιστή της Ομάδας</w:t>
      </w:r>
    </w:p>
    <w:p w:rsidR="007042F8" w:rsidRPr="00B2452F" w:rsidRDefault="007042F8" w:rsidP="007042F8">
      <w:pPr>
        <w:ind w:left="0"/>
        <w:rPr>
          <w:iCs/>
          <w:lang w:val="el-GR"/>
        </w:rPr>
      </w:pPr>
      <w:r>
        <w:rPr>
          <w:iCs/>
          <w:lang w:val="en-US"/>
        </w:rPr>
        <w:t>Email</w:t>
      </w:r>
      <w:r w:rsidRPr="00B2452F">
        <w:rPr>
          <w:iCs/>
          <w:lang w:val="el-GR"/>
        </w:rPr>
        <w:t>:</w:t>
      </w:r>
    </w:p>
    <w:p w:rsidR="007042F8" w:rsidRDefault="007042F8" w:rsidP="007042F8">
      <w:pPr>
        <w:tabs>
          <w:tab w:val="left" w:pos="2410"/>
        </w:tabs>
        <w:ind w:left="0"/>
        <w:rPr>
          <w:iCs/>
          <w:lang w:val="el-GR"/>
        </w:rPr>
      </w:pPr>
      <w:r>
        <w:rPr>
          <w:iCs/>
          <w:lang w:val="el-GR"/>
        </w:rPr>
        <w:t>Τηλέφωνα επικοινωνίας:</w:t>
      </w:r>
      <w:r>
        <w:rPr>
          <w:iCs/>
          <w:lang w:val="el-GR"/>
        </w:rPr>
        <w:tab/>
        <w:t>(</w:t>
      </w:r>
      <w:r w:rsidRPr="007A28DB">
        <w:rPr>
          <w:rFonts w:asciiTheme="majorHAnsi" w:hAnsiTheme="majorHAnsi"/>
          <w:iCs/>
          <w:sz w:val="18"/>
          <w:lang w:val="el-GR"/>
        </w:rPr>
        <w:t>σταθερό</w:t>
      </w:r>
      <w:r>
        <w:rPr>
          <w:iCs/>
          <w:lang w:val="el-GR"/>
        </w:rPr>
        <w:t xml:space="preserve">) </w:t>
      </w:r>
    </w:p>
    <w:p w:rsidR="007042F8" w:rsidRDefault="007042F8" w:rsidP="007042F8">
      <w:pPr>
        <w:tabs>
          <w:tab w:val="left" w:pos="2410"/>
        </w:tabs>
        <w:ind w:left="0"/>
        <w:rPr>
          <w:iCs/>
          <w:lang w:val="el-GR"/>
        </w:rPr>
      </w:pPr>
      <w:r>
        <w:rPr>
          <w:iCs/>
          <w:lang w:val="el-GR"/>
        </w:rPr>
        <w:tab/>
        <w:t>(</w:t>
      </w:r>
      <w:r w:rsidRPr="007A28DB">
        <w:rPr>
          <w:rFonts w:asciiTheme="majorHAnsi" w:hAnsiTheme="majorHAnsi"/>
          <w:iCs/>
          <w:sz w:val="18"/>
          <w:lang w:val="el-GR"/>
        </w:rPr>
        <w:t>κινητό</w:t>
      </w:r>
      <w:r>
        <w:rPr>
          <w:iCs/>
          <w:lang w:val="el-GR"/>
        </w:rPr>
        <w:t>)</w:t>
      </w:r>
    </w:p>
    <w:p w:rsidR="00CD09F0" w:rsidRPr="00EF2B82" w:rsidRDefault="00CD09F0" w:rsidP="00BF6045">
      <w:pPr>
        <w:ind w:left="0"/>
        <w:rPr>
          <w:iCs/>
          <w:lang w:val="el-GR"/>
        </w:rPr>
      </w:pPr>
    </w:p>
    <w:p w:rsidR="007042F8" w:rsidRDefault="007042F8" w:rsidP="006B0733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  <w:sectPr w:rsidR="007042F8">
          <w:footerReference w:type="default" r:id="rId8"/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6B0733">
      <w:pPr>
        <w:ind w:left="0"/>
        <w:rPr>
          <w:b/>
          <w:caps/>
          <w:color w:val="5F497A" w:themeColor="accent4" w:themeShade="BF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1. ΣΤΟΙΧΕΙΑ ΣΥΜΜΕΤΕΧΟΝΤΩΝ </w:t>
      </w:r>
      <w:r w:rsidR="00C834B4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ΜΕΛΩΝ </w:t>
      </w: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>ΔΕΠ</w:t>
      </w:r>
      <w:r w:rsidR="000A4BAF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  <w:r w:rsidR="000A4BAF" w:rsidRPr="00777CAE">
        <w:rPr>
          <w:b/>
          <w:caps/>
          <w:color w:val="5F497A" w:themeColor="accent4" w:themeShade="BF"/>
          <w:sz w:val="24"/>
          <w:szCs w:val="24"/>
          <w:lang w:val="en-US"/>
        </w:rPr>
        <w:t>kai</w:t>
      </w:r>
      <w:r w:rsidR="000A4BAF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  <w:r w:rsidR="00014A82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ΠΡΟΣΩΠΙΚΟΥ ΥΠΟΣΤΗΡΙΞΗΣ </w:t>
      </w:r>
    </w:p>
    <w:p w:rsidR="002F52C7" w:rsidRPr="00AA7D61" w:rsidRDefault="002F52C7" w:rsidP="00BF6045">
      <w:pPr>
        <w:ind w:left="0"/>
        <w:rPr>
          <w:b/>
          <w:lang w:val="el-GR"/>
        </w:rPr>
      </w:pPr>
      <w:r>
        <w:rPr>
          <w:b/>
          <w:lang w:val="el-GR"/>
        </w:rPr>
        <w:t xml:space="preserve">Μέλη ομάδας </w:t>
      </w:r>
      <w:r w:rsidR="00CC742D">
        <w:rPr>
          <w:b/>
          <w:lang w:val="el-GR"/>
        </w:rPr>
        <w:t>ΚΕ</w:t>
      </w:r>
      <w:r w:rsidR="003A39B4">
        <w:rPr>
          <w:b/>
          <w:lang w:val="el-GR"/>
        </w:rPr>
        <w:t>Υ</w:t>
      </w:r>
      <w:r w:rsidR="00CF4A19">
        <w:rPr>
          <w:b/>
          <w:lang w:val="el-GR"/>
        </w:rPr>
        <w:t xml:space="preserve"> και ερευνητικές περιοχές τους</w:t>
      </w:r>
    </w:p>
    <w:p w:rsidR="002F52C7" w:rsidRDefault="002F52C7">
      <w:pPr>
        <w:rPr>
          <w:lang w:val="el-GR"/>
        </w:rPr>
      </w:pPr>
    </w:p>
    <w:p w:rsidR="002F52C7" w:rsidRPr="00461AD8" w:rsidRDefault="002F52C7" w:rsidP="00A17E8A">
      <w:pPr>
        <w:spacing w:after="120"/>
        <w:rPr>
          <w:b/>
          <w:lang w:val="el-GR"/>
        </w:rPr>
      </w:pPr>
      <w:r w:rsidRPr="00461AD8">
        <w:rPr>
          <w:b/>
          <w:lang w:val="el-GR"/>
        </w:rPr>
        <w:t>Μέλη ΔΕΠ</w:t>
      </w:r>
    </w:p>
    <w:tbl>
      <w:tblPr>
        <w:tblW w:w="9036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70"/>
        <w:gridCol w:w="1741"/>
        <w:gridCol w:w="3950"/>
      </w:tblGrid>
      <w:tr w:rsidR="007042F8" w:rsidRPr="002F52C7">
        <w:trPr>
          <w:jc w:val="center"/>
        </w:trPr>
        <w:tc>
          <w:tcPr>
            <w:tcW w:w="675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2670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Ονοματεπώνυμο</w:t>
            </w:r>
          </w:p>
        </w:tc>
        <w:tc>
          <w:tcPr>
            <w:tcW w:w="1741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Βαθμίδα</w:t>
            </w:r>
          </w:p>
        </w:tc>
        <w:tc>
          <w:tcPr>
            <w:tcW w:w="3950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Ερευνητική περιοχή / Εξειδίκευση</w:t>
            </w: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7042F8" w:rsidRPr="002F52C7">
        <w:trPr>
          <w:jc w:val="center"/>
        </w:trPr>
        <w:tc>
          <w:tcPr>
            <w:tcW w:w="67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7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74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5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p w:rsidR="002F52C7" w:rsidRDefault="00BF5A59" w:rsidP="00A17E8A">
      <w:pPr>
        <w:spacing w:after="120"/>
        <w:rPr>
          <w:b/>
          <w:lang w:val="el-GR"/>
        </w:rPr>
      </w:pPr>
      <w:r>
        <w:rPr>
          <w:b/>
          <w:lang w:val="el-GR"/>
        </w:rPr>
        <w:t>ΠΡΟΣΩΠΙΚΟ ΥΠΟΣΤΗΡΙΞΗΣ</w:t>
      </w:r>
    </w:p>
    <w:tbl>
      <w:tblPr>
        <w:tblW w:w="9036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698"/>
        <w:gridCol w:w="1682"/>
        <w:gridCol w:w="3969"/>
      </w:tblGrid>
      <w:tr w:rsidR="002F52C7" w:rsidRPr="00CA2FAA">
        <w:trPr>
          <w:jc w:val="center"/>
        </w:trPr>
        <w:tc>
          <w:tcPr>
            <w:tcW w:w="687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2698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Ονοματεπώνυμο</w:t>
            </w:r>
          </w:p>
        </w:tc>
        <w:tc>
          <w:tcPr>
            <w:tcW w:w="1682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Ειδικότητα</w:t>
            </w:r>
          </w:p>
        </w:tc>
        <w:tc>
          <w:tcPr>
            <w:tcW w:w="3969" w:type="dxa"/>
            <w:shd w:val="clear" w:color="auto" w:fill="D9D9D9"/>
          </w:tcPr>
          <w:p w:rsidR="002F52C7" w:rsidRPr="00CA2FAA" w:rsidRDefault="002F52C7" w:rsidP="00CA2FAA">
            <w:pPr>
              <w:ind w:left="0"/>
              <w:jc w:val="center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Πτυχίο(α)/Μεταπτυχιακό/Διδακτορικό</w:t>
            </w: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8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69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168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96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 w:rsidP="00A17E8A">
      <w:pPr>
        <w:spacing w:after="120"/>
        <w:rPr>
          <w:b/>
          <w:lang w:val="el-GR"/>
        </w:rPr>
      </w:pPr>
    </w:p>
    <w:p w:rsidR="002F52C7" w:rsidRDefault="002F52C7" w:rsidP="00AD3596">
      <w:pPr>
        <w:rPr>
          <w:b/>
          <w:color w:val="0070C0"/>
          <w:lang w:val="el-GR"/>
        </w:rPr>
      </w:pPr>
    </w:p>
    <w:p w:rsidR="00846D3E" w:rsidRDefault="00846D3E" w:rsidP="00BF6045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  <w:sectPr w:rsidR="00846D3E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BF6045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2. </w:t>
      </w:r>
      <w:r w:rsidR="00B92D36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ΕΙΔΟΣ </w:t>
      </w:r>
      <w:r w:rsidR="003A39B4" w:rsidRPr="00777CAE">
        <w:rPr>
          <w:b/>
          <w:caps/>
          <w:color w:val="5F497A" w:themeColor="accent4" w:themeShade="BF"/>
          <w:sz w:val="24"/>
          <w:szCs w:val="24"/>
          <w:lang w:val="el-GR"/>
        </w:rPr>
        <w:t>ΚΕΝΤΡΙΚΗΣ ΕΡΓΑΣΤΗΡΙΑΚΗΣ ΥΠΟΔΟΜΗΣ</w:t>
      </w:r>
      <w:r w:rsidR="00B92D36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  <w:r w:rsidR="005563CD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για εγκατασταση </w:t>
      </w:r>
      <w:r w:rsidR="00B92D36" w:rsidRPr="00777CAE">
        <w:rPr>
          <w:b/>
          <w:caps/>
          <w:color w:val="5F497A" w:themeColor="accent4" w:themeShade="BF"/>
          <w:sz w:val="24"/>
          <w:szCs w:val="24"/>
          <w:lang w:val="el-GR"/>
        </w:rPr>
        <w:t>ΣΤΟ</w:t>
      </w: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ΚΕΔΕΚ</w:t>
      </w:r>
      <w:r w:rsidRPr="00777CAE">
        <w:rPr>
          <w:rStyle w:val="FootnoteReference"/>
          <w:b/>
          <w:caps/>
          <w:color w:val="5F497A" w:themeColor="accent4" w:themeShade="BF"/>
          <w:sz w:val="24"/>
          <w:szCs w:val="24"/>
          <w:lang w:val="el-GR"/>
        </w:rPr>
        <w:footnoteReference w:id="5"/>
      </w: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</w:p>
    <w:p w:rsidR="002F52C7" w:rsidRDefault="002F52C7" w:rsidP="00BF6045">
      <w:pPr>
        <w:ind w:left="0"/>
        <w:rPr>
          <w:b/>
          <w:color w:val="0070C0"/>
          <w:lang w:val="el-GR"/>
        </w:rPr>
      </w:pPr>
    </w:p>
    <w:p w:rsidR="002F52C7" w:rsidRPr="00E831DF" w:rsidRDefault="002F52C7" w:rsidP="00BF6045">
      <w:pPr>
        <w:ind w:left="0"/>
        <w:rPr>
          <w:b/>
          <w:lang w:val="el-GR"/>
        </w:rPr>
      </w:pPr>
      <w:r w:rsidRPr="00AA7D61">
        <w:rPr>
          <w:b/>
          <w:lang w:val="el-GR"/>
        </w:rPr>
        <w:t>2.1</w:t>
      </w:r>
      <w:r>
        <w:rPr>
          <w:b/>
          <w:lang w:val="el-GR"/>
        </w:rPr>
        <w:t>.</w:t>
      </w:r>
      <w:r w:rsidRPr="00AA7D61">
        <w:rPr>
          <w:b/>
          <w:lang w:val="el-GR"/>
        </w:rPr>
        <w:t xml:space="preserve"> </w:t>
      </w:r>
      <w:r w:rsidR="00B92D36">
        <w:rPr>
          <w:b/>
          <w:lang w:val="el-GR"/>
        </w:rPr>
        <w:t>Περιγραφή τ</w:t>
      </w:r>
      <w:r w:rsidR="00014A82">
        <w:rPr>
          <w:b/>
          <w:lang w:val="el-GR"/>
        </w:rPr>
        <w:t>ου</w:t>
      </w:r>
      <w:r w:rsidR="00B92D36">
        <w:rPr>
          <w:b/>
          <w:lang w:val="el-GR"/>
        </w:rPr>
        <w:t xml:space="preserve"> </w:t>
      </w:r>
      <w:r w:rsidR="00B652BF">
        <w:rPr>
          <w:b/>
          <w:lang w:val="el-GR"/>
        </w:rPr>
        <w:t>Κεντρικής Εργαστηριακής Υποδομής</w:t>
      </w:r>
      <w:r w:rsidR="00014A82">
        <w:rPr>
          <w:b/>
          <w:lang w:val="el-GR"/>
        </w:rPr>
        <w:t xml:space="preserve"> </w:t>
      </w:r>
      <w:r w:rsidR="00E831DF">
        <w:rPr>
          <w:b/>
          <w:lang w:val="el-GR"/>
        </w:rPr>
        <w:t>- Προοπτική</w:t>
      </w:r>
    </w:p>
    <w:p w:rsidR="00824BF4" w:rsidRPr="00824BF4" w:rsidRDefault="00824BF4" w:rsidP="00BF6045">
      <w:pPr>
        <w:pStyle w:val="ListParagraph"/>
        <w:numPr>
          <w:ilvl w:val="0"/>
          <w:numId w:val="2"/>
        </w:numPr>
        <w:rPr>
          <w:i/>
          <w:lang w:val="el-GR"/>
        </w:rPr>
      </w:pPr>
      <w:r w:rsidRPr="0032575F">
        <w:rPr>
          <w:i/>
          <w:lang w:val="el-GR"/>
        </w:rPr>
        <w:t>Περιγράψτε αναλυτικά την αναγκαιότητα δημιουργ</w:t>
      </w:r>
      <w:r w:rsidR="007E0C66" w:rsidRPr="00926D5C">
        <w:rPr>
          <w:i/>
          <w:lang w:val="el-GR"/>
        </w:rPr>
        <w:t xml:space="preserve">ίας </w:t>
      </w:r>
      <w:r w:rsidR="00E84B40">
        <w:rPr>
          <w:i/>
          <w:lang w:val="el-GR"/>
        </w:rPr>
        <w:t xml:space="preserve">της </w:t>
      </w:r>
      <w:r w:rsidR="00E84B40" w:rsidRPr="00926D5C">
        <w:rPr>
          <w:i/>
          <w:lang w:val="el-GR"/>
        </w:rPr>
        <w:t>προτεινόμεν</w:t>
      </w:r>
      <w:r w:rsidR="00E84B40">
        <w:rPr>
          <w:i/>
          <w:lang w:val="el-GR"/>
        </w:rPr>
        <w:t>ης ΚΕΥ</w:t>
      </w:r>
      <w:r w:rsidRPr="0032575F">
        <w:rPr>
          <w:i/>
          <w:lang w:val="el-GR"/>
        </w:rPr>
        <w:t xml:space="preserve"> </w:t>
      </w:r>
    </w:p>
    <w:p w:rsidR="00E831DF" w:rsidRPr="0032575F" w:rsidRDefault="002F52C7" w:rsidP="00BF6045">
      <w:pPr>
        <w:pStyle w:val="ListParagraph"/>
        <w:numPr>
          <w:ilvl w:val="0"/>
          <w:numId w:val="2"/>
        </w:numPr>
        <w:rPr>
          <w:b/>
          <w:lang w:val="el-GR"/>
        </w:rPr>
      </w:pPr>
      <w:r>
        <w:rPr>
          <w:i/>
          <w:lang w:val="el-GR"/>
        </w:rPr>
        <w:t xml:space="preserve">Περιγράψτε </w:t>
      </w:r>
      <w:r w:rsidR="00014A82">
        <w:rPr>
          <w:i/>
          <w:lang w:val="el-GR"/>
        </w:rPr>
        <w:t xml:space="preserve">με σαφήνεια το αντικείμενο </w:t>
      </w:r>
      <w:r w:rsidR="00E84B40">
        <w:rPr>
          <w:i/>
          <w:lang w:val="el-GR"/>
        </w:rPr>
        <w:t xml:space="preserve">της </w:t>
      </w:r>
      <w:r w:rsidR="00B652BF">
        <w:rPr>
          <w:i/>
          <w:lang w:val="el-GR"/>
        </w:rPr>
        <w:t>ΚΕΥ</w:t>
      </w:r>
      <w:r w:rsidR="00E21448">
        <w:rPr>
          <w:i/>
          <w:lang w:val="el-GR"/>
        </w:rPr>
        <w:t xml:space="preserve"> </w:t>
      </w:r>
    </w:p>
    <w:p w:rsidR="00014A82" w:rsidRPr="00E831DF" w:rsidRDefault="005563CD" w:rsidP="00BF6045">
      <w:pPr>
        <w:pStyle w:val="ListParagraph"/>
        <w:numPr>
          <w:ilvl w:val="0"/>
          <w:numId w:val="2"/>
        </w:numPr>
        <w:rPr>
          <w:b/>
          <w:lang w:val="el-GR"/>
        </w:rPr>
      </w:pPr>
      <w:r>
        <w:rPr>
          <w:i/>
          <w:lang w:val="el-GR"/>
        </w:rPr>
        <w:t>Αναφορά στου</w:t>
      </w:r>
      <w:r w:rsidR="00E21448">
        <w:rPr>
          <w:i/>
          <w:lang w:val="el-GR"/>
        </w:rPr>
        <w:t>ς</w:t>
      </w:r>
      <w:r w:rsidR="009C7234">
        <w:rPr>
          <w:i/>
          <w:lang w:val="el-GR"/>
        </w:rPr>
        <w:t xml:space="preserve"> </w:t>
      </w:r>
      <w:r w:rsidR="007E0C66">
        <w:rPr>
          <w:i/>
          <w:lang w:val="el-GR"/>
        </w:rPr>
        <w:t>δυνητικούς</w:t>
      </w:r>
      <w:r w:rsidR="009C7234">
        <w:rPr>
          <w:i/>
          <w:lang w:val="el-GR"/>
        </w:rPr>
        <w:t xml:space="preserve"> </w:t>
      </w:r>
      <w:r>
        <w:rPr>
          <w:i/>
          <w:lang w:val="el-GR"/>
        </w:rPr>
        <w:t xml:space="preserve">χρήστες από τις ομάδες που έχουν ήδη εγκατασταθεί στο ΚΕΔΕΚ </w:t>
      </w:r>
      <w:r w:rsidR="00014A82">
        <w:rPr>
          <w:i/>
          <w:lang w:val="el-GR"/>
        </w:rPr>
        <w:t xml:space="preserve">  </w:t>
      </w:r>
      <w:r w:rsidR="001F60C0">
        <w:rPr>
          <w:i/>
          <w:lang w:val="el-GR"/>
        </w:rPr>
        <w:t xml:space="preserve">ή/και εσωτερικά στο ΑΠΘ </w:t>
      </w:r>
    </w:p>
    <w:p w:rsidR="00E831DF" w:rsidRPr="00E831DF" w:rsidRDefault="00E831DF" w:rsidP="00BF6045">
      <w:pPr>
        <w:pStyle w:val="ListParagraph"/>
        <w:numPr>
          <w:ilvl w:val="0"/>
          <w:numId w:val="2"/>
        </w:numPr>
        <w:rPr>
          <w:b/>
          <w:lang w:val="el-GR"/>
        </w:rPr>
      </w:pPr>
      <w:r>
        <w:rPr>
          <w:i/>
          <w:lang w:val="el-GR"/>
        </w:rPr>
        <w:t xml:space="preserve">Περιγράψτε τους δυνητικούς </w:t>
      </w:r>
      <w:r w:rsidR="00014A82">
        <w:rPr>
          <w:i/>
          <w:lang w:val="el-GR"/>
        </w:rPr>
        <w:t>χρήστες</w:t>
      </w:r>
      <w:r>
        <w:rPr>
          <w:i/>
          <w:lang w:val="el-GR"/>
        </w:rPr>
        <w:t>, εκτός ΑΠΘ</w:t>
      </w:r>
    </w:p>
    <w:p w:rsidR="002F52C7" w:rsidRPr="00E831DF" w:rsidRDefault="00E831DF" w:rsidP="00BF6045">
      <w:pPr>
        <w:pStyle w:val="ListParagraph"/>
        <w:numPr>
          <w:ilvl w:val="0"/>
          <w:numId w:val="2"/>
        </w:numPr>
        <w:rPr>
          <w:b/>
          <w:lang w:val="el-GR"/>
        </w:rPr>
      </w:pPr>
      <w:r>
        <w:rPr>
          <w:i/>
          <w:lang w:val="el-GR"/>
        </w:rPr>
        <w:t>Περιγράψτε εάν</w:t>
      </w:r>
      <w:r w:rsidR="005563CD">
        <w:rPr>
          <w:i/>
          <w:lang w:val="el-GR"/>
        </w:rPr>
        <w:t xml:space="preserve"> </w:t>
      </w:r>
      <w:r w:rsidR="00E84B40">
        <w:rPr>
          <w:i/>
          <w:lang w:val="el-GR"/>
        </w:rPr>
        <w:t>η</w:t>
      </w:r>
      <w:r w:rsidR="003A39B4">
        <w:rPr>
          <w:i/>
          <w:lang w:val="el-GR"/>
        </w:rPr>
        <w:t xml:space="preserve"> </w:t>
      </w:r>
      <w:r w:rsidR="00B652BF">
        <w:rPr>
          <w:i/>
          <w:lang w:val="el-GR"/>
        </w:rPr>
        <w:t>ΚΕΥ</w:t>
      </w:r>
      <w:r w:rsidR="003A39B4">
        <w:rPr>
          <w:i/>
          <w:lang w:val="el-GR"/>
        </w:rPr>
        <w:t xml:space="preserve"> </w:t>
      </w:r>
      <w:r>
        <w:rPr>
          <w:i/>
          <w:lang w:val="el-GR"/>
        </w:rPr>
        <w:t>έχει ήδη αναπτύξει συνεργασίες και πελάτες, εσωτερικά στο ΑΠΘ και εκτός ΑΠΘ.</w:t>
      </w:r>
      <w:r w:rsidR="00B92D36">
        <w:rPr>
          <w:i/>
          <w:lang w:val="el-GR"/>
        </w:rPr>
        <w:t xml:space="preserve"> </w:t>
      </w:r>
    </w:p>
    <w:p w:rsidR="00E831DF" w:rsidRPr="00B712BC" w:rsidRDefault="00E831DF" w:rsidP="00BF6045">
      <w:pPr>
        <w:pStyle w:val="ListParagraph"/>
        <w:numPr>
          <w:ilvl w:val="0"/>
          <w:numId w:val="2"/>
        </w:numPr>
        <w:rPr>
          <w:b/>
          <w:lang w:val="el-GR"/>
        </w:rPr>
      </w:pPr>
      <w:r>
        <w:rPr>
          <w:i/>
          <w:lang w:val="el-GR"/>
        </w:rPr>
        <w:t xml:space="preserve">Περιγράψτε την δυναμική καινοτομίας και παραγωγής νέας επιστημονικής γνώσης μέσω </w:t>
      </w:r>
      <w:r w:rsidR="00E84B40">
        <w:rPr>
          <w:i/>
          <w:lang w:val="el-GR"/>
        </w:rPr>
        <w:t>της ΚΕΥ</w:t>
      </w:r>
      <w:r>
        <w:rPr>
          <w:i/>
          <w:lang w:val="el-GR"/>
        </w:rPr>
        <w:t>.</w:t>
      </w:r>
    </w:p>
    <w:p w:rsidR="002F52C7" w:rsidRDefault="002F52C7" w:rsidP="00B712BC">
      <w:pPr>
        <w:rPr>
          <w:b/>
          <w:lang w:val="el-GR"/>
        </w:rPr>
      </w:pPr>
    </w:p>
    <w:p w:rsidR="002F52C7" w:rsidRDefault="002F52C7" w:rsidP="00B712BC">
      <w:pPr>
        <w:rPr>
          <w:b/>
          <w:lang w:val="el-GR"/>
        </w:rPr>
      </w:pPr>
    </w:p>
    <w:p w:rsidR="00846D3E" w:rsidRDefault="00846D3E" w:rsidP="00684B37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  <w:sectPr w:rsidR="00846D3E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E831DF" w:rsidP="00684B37">
      <w:pPr>
        <w:ind w:left="0"/>
        <w:rPr>
          <w:b/>
          <w:caps/>
          <w:color w:val="5F497A" w:themeColor="accent4" w:themeShade="BF"/>
          <w:sz w:val="16"/>
          <w:szCs w:val="16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>3. ΕΠΙΔΡΑΣΗ</w:t>
      </w:r>
      <w:r w:rsidR="002F52C7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ΣΤΟ ΚΕΔΕΚ ΚΑΙ ΣΤΗΝ ΚΟΙΝΩΝΙΑ</w:t>
      </w:r>
      <w:r w:rsidR="002F52C7" w:rsidRPr="00777CAE">
        <w:rPr>
          <w:rStyle w:val="FootnoteReference"/>
          <w:b/>
          <w:caps/>
          <w:color w:val="5F497A" w:themeColor="accent4" w:themeShade="BF"/>
          <w:sz w:val="24"/>
          <w:szCs w:val="24"/>
          <w:lang w:val="el-GR"/>
        </w:rPr>
        <w:footnoteReference w:id="6"/>
      </w:r>
      <w:r w:rsidR="002F52C7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</w:p>
    <w:p w:rsidR="002F52C7" w:rsidRDefault="002F52C7" w:rsidP="00684B37">
      <w:pPr>
        <w:ind w:left="0"/>
        <w:rPr>
          <w:b/>
          <w:color w:val="2E74B5"/>
          <w:lang w:val="el-GR"/>
        </w:rPr>
      </w:pPr>
    </w:p>
    <w:p w:rsidR="002F52C7" w:rsidRPr="00E831DF" w:rsidRDefault="00E831DF" w:rsidP="00684B37">
      <w:pPr>
        <w:ind w:left="0"/>
        <w:rPr>
          <w:b/>
          <w:color w:val="2E74B5"/>
          <w:lang w:val="el-GR"/>
        </w:rPr>
      </w:pPr>
      <w:r>
        <w:rPr>
          <w:b/>
          <w:lang w:val="el-GR"/>
        </w:rPr>
        <w:t>3.1</w:t>
      </w:r>
      <w:r w:rsidR="002F52C7">
        <w:rPr>
          <w:b/>
          <w:lang w:val="el-GR"/>
        </w:rPr>
        <w:t>.</w:t>
      </w:r>
      <w:r w:rsidR="002F52C7" w:rsidRPr="00AA7D61">
        <w:rPr>
          <w:b/>
          <w:lang w:val="el-GR"/>
        </w:rPr>
        <w:t xml:space="preserve"> Αναμενόμενες θετικές επιδράσεις στο ΚΕΔΕΚ</w:t>
      </w:r>
      <w:r w:rsidR="005563CD">
        <w:rPr>
          <w:b/>
          <w:lang w:val="el-GR"/>
        </w:rPr>
        <w:t xml:space="preserve"> και στο ΑΠΘ</w:t>
      </w:r>
    </w:p>
    <w:p w:rsidR="002F52C7" w:rsidRPr="0032575F" w:rsidRDefault="002F52C7" w:rsidP="000B7D50">
      <w:pPr>
        <w:pStyle w:val="ListParagraph"/>
        <w:numPr>
          <w:ilvl w:val="0"/>
          <w:numId w:val="4"/>
        </w:numPr>
        <w:rPr>
          <w:b/>
          <w:lang w:val="el-GR"/>
        </w:rPr>
      </w:pPr>
      <w:r>
        <w:rPr>
          <w:i/>
          <w:lang w:val="el-GR"/>
        </w:rPr>
        <w:t xml:space="preserve">Περιγράψτε πώς η ομάδα θα συνεισφέρει στην ενδυνάμωση του ΚΕΔΕΚ ως κέντρου </w:t>
      </w:r>
      <w:r w:rsidR="00E831DF">
        <w:rPr>
          <w:i/>
          <w:lang w:val="el-GR"/>
        </w:rPr>
        <w:t>παροχής υπηρεσίας υψηλής τεχνολογίας</w:t>
      </w:r>
      <w:r>
        <w:rPr>
          <w:i/>
          <w:lang w:val="el-GR"/>
        </w:rPr>
        <w:t>.</w:t>
      </w:r>
    </w:p>
    <w:p w:rsidR="00D4610F" w:rsidRPr="000B7D50" w:rsidRDefault="00D4610F" w:rsidP="000B7D50">
      <w:pPr>
        <w:pStyle w:val="ListParagraph"/>
        <w:numPr>
          <w:ilvl w:val="0"/>
          <w:numId w:val="4"/>
        </w:numPr>
        <w:rPr>
          <w:b/>
          <w:lang w:val="el-GR"/>
        </w:rPr>
      </w:pPr>
      <w:r>
        <w:rPr>
          <w:i/>
          <w:lang w:val="el-GR"/>
        </w:rPr>
        <w:t>Περιγράψτε τους</w:t>
      </w:r>
      <w:r w:rsidR="00926D5C">
        <w:rPr>
          <w:i/>
          <w:lang w:val="el-GR"/>
        </w:rPr>
        <w:t xml:space="preserve"> δυνητικούς</w:t>
      </w:r>
      <w:r>
        <w:rPr>
          <w:i/>
          <w:lang w:val="el-GR"/>
        </w:rPr>
        <w:t xml:space="preserve"> τομείς παροχής υπηρεσιών (ΠΥ) από </w:t>
      </w:r>
      <w:r w:rsidR="00E84B40">
        <w:rPr>
          <w:i/>
          <w:lang w:val="el-GR"/>
        </w:rPr>
        <w:t>την ΚΕΥ</w:t>
      </w:r>
    </w:p>
    <w:p w:rsidR="002F52C7" w:rsidRPr="0032575F" w:rsidRDefault="002F52C7" w:rsidP="000B7D50">
      <w:pPr>
        <w:pStyle w:val="ListParagraph"/>
        <w:numPr>
          <w:ilvl w:val="0"/>
          <w:numId w:val="4"/>
        </w:numPr>
        <w:rPr>
          <w:b/>
          <w:lang w:val="el-GR"/>
        </w:rPr>
      </w:pPr>
      <w:r>
        <w:rPr>
          <w:i/>
          <w:lang w:val="el-GR"/>
        </w:rPr>
        <w:t>Περιγράψτε πώς η ομάδα θα συνεισφέρει στην οικονομική ενδυνάμωση του ΚΕΔΕΚ.</w:t>
      </w:r>
    </w:p>
    <w:p w:rsidR="005563CD" w:rsidRPr="005563CD" w:rsidRDefault="005563CD" w:rsidP="000B7D50">
      <w:pPr>
        <w:pStyle w:val="ListParagraph"/>
        <w:numPr>
          <w:ilvl w:val="0"/>
          <w:numId w:val="4"/>
        </w:numPr>
        <w:rPr>
          <w:i/>
          <w:lang w:val="el-GR"/>
        </w:rPr>
      </w:pPr>
      <w:r w:rsidRPr="0032575F">
        <w:rPr>
          <w:bCs/>
          <w:i/>
          <w:lang w:val="el-GR"/>
        </w:rPr>
        <w:t>Θετικές επιδράσεις στην έρευνα και την καινοτομία</w:t>
      </w:r>
    </w:p>
    <w:p w:rsidR="005563CD" w:rsidRPr="005563CD" w:rsidRDefault="00D4610F" w:rsidP="0032575F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D4610F">
        <w:rPr>
          <w:bCs/>
          <w:i/>
          <w:lang w:val="el-GR"/>
        </w:rPr>
        <w:t>Θ</w:t>
      </w:r>
      <w:r w:rsidR="005563CD" w:rsidRPr="0032575F">
        <w:rPr>
          <w:bCs/>
          <w:i/>
          <w:lang w:val="el-GR"/>
        </w:rPr>
        <w:t>ετικές επιδράσεις στην κοινωνία</w:t>
      </w:r>
      <w:r w:rsidR="005563CD" w:rsidRPr="005563CD">
        <w:rPr>
          <w:b/>
          <w:bCs/>
          <w:lang w:val="el-GR"/>
        </w:rPr>
        <w:t xml:space="preserve"> </w:t>
      </w:r>
    </w:p>
    <w:p w:rsidR="002F52C7" w:rsidRPr="0032575F" w:rsidRDefault="002F52C7" w:rsidP="0032575F">
      <w:pPr>
        <w:pStyle w:val="ListParagraph"/>
        <w:numPr>
          <w:ilvl w:val="0"/>
          <w:numId w:val="4"/>
        </w:numPr>
        <w:jc w:val="both"/>
        <w:rPr>
          <w:b/>
          <w:bCs/>
          <w:caps/>
          <w:color w:val="0070C0"/>
          <w:sz w:val="10"/>
          <w:szCs w:val="10"/>
          <w:lang w:val="el-GR"/>
        </w:rPr>
      </w:pPr>
    </w:p>
    <w:p w:rsidR="002F52C7" w:rsidRPr="00AA7D61" w:rsidRDefault="00E831DF" w:rsidP="00684B37">
      <w:pPr>
        <w:ind w:left="0"/>
        <w:rPr>
          <w:b/>
          <w:lang w:val="el-GR"/>
        </w:rPr>
      </w:pPr>
      <w:r>
        <w:rPr>
          <w:b/>
          <w:lang w:val="el-GR"/>
        </w:rPr>
        <w:t>3.2</w:t>
      </w:r>
      <w:r w:rsidR="002F52C7">
        <w:rPr>
          <w:b/>
          <w:lang w:val="el-GR"/>
        </w:rPr>
        <w:t>.</w:t>
      </w:r>
      <w:r w:rsidR="002F52C7" w:rsidRPr="00AA7D61">
        <w:rPr>
          <w:b/>
          <w:lang w:val="el-GR"/>
        </w:rPr>
        <w:t xml:space="preserve"> </w:t>
      </w:r>
      <w:r>
        <w:rPr>
          <w:b/>
          <w:lang w:val="el-GR"/>
        </w:rPr>
        <w:t>Ανταγωνισμός (τρέχων και μελλοντικός)</w:t>
      </w:r>
    </w:p>
    <w:p w:rsidR="002F52C7" w:rsidRPr="0032575F" w:rsidRDefault="00D4610F" w:rsidP="00D4610F">
      <w:pPr>
        <w:pStyle w:val="ListParagraph"/>
        <w:numPr>
          <w:ilvl w:val="0"/>
          <w:numId w:val="4"/>
        </w:numPr>
        <w:rPr>
          <w:b/>
          <w:lang w:val="el-GR"/>
        </w:rPr>
      </w:pPr>
      <w:r w:rsidRPr="00D4610F">
        <w:rPr>
          <w:i/>
          <w:lang w:val="el-GR"/>
        </w:rPr>
        <w:t xml:space="preserve">Αναφορά σε </w:t>
      </w:r>
      <w:r w:rsidR="00E84B40" w:rsidRPr="00D4610F">
        <w:rPr>
          <w:i/>
          <w:lang w:val="el-GR"/>
        </w:rPr>
        <w:t>παρόμοι</w:t>
      </w:r>
      <w:r w:rsidR="00E84B40">
        <w:rPr>
          <w:i/>
          <w:lang w:val="el-GR"/>
        </w:rPr>
        <w:t>α</w:t>
      </w:r>
      <w:r w:rsidR="00E84B40" w:rsidRPr="00D4610F">
        <w:rPr>
          <w:i/>
          <w:lang w:val="el-GR"/>
        </w:rPr>
        <w:t xml:space="preserve"> </w:t>
      </w:r>
      <w:r w:rsidR="00E84B40">
        <w:rPr>
          <w:i/>
          <w:lang w:val="el-GR"/>
        </w:rPr>
        <w:t>ΚΕΥ</w:t>
      </w:r>
      <w:r w:rsidR="00E84B40" w:rsidRPr="00D4610F">
        <w:rPr>
          <w:i/>
          <w:lang w:val="el-GR"/>
        </w:rPr>
        <w:t xml:space="preserve"> </w:t>
      </w:r>
      <w:r w:rsidRPr="00D4610F">
        <w:rPr>
          <w:i/>
          <w:lang w:val="el-GR"/>
        </w:rPr>
        <w:t xml:space="preserve">στην Ελλάδα ή το εξωτερικό </w:t>
      </w:r>
    </w:p>
    <w:p w:rsidR="00D4610F" w:rsidRPr="00D4610F" w:rsidRDefault="00D4610F" w:rsidP="00D4610F">
      <w:pPr>
        <w:pStyle w:val="ListParagraph"/>
        <w:numPr>
          <w:ilvl w:val="0"/>
          <w:numId w:val="4"/>
        </w:numPr>
        <w:rPr>
          <w:b/>
          <w:lang w:val="el-GR"/>
        </w:rPr>
      </w:pPr>
      <w:r>
        <w:rPr>
          <w:i/>
          <w:lang w:val="el-GR"/>
        </w:rPr>
        <w:t xml:space="preserve">Περιγράψτε τους πιθανούς «ανταγωνιστές» που υφίστανται </w:t>
      </w:r>
      <w:r w:rsidR="00E84B40">
        <w:rPr>
          <w:i/>
          <w:lang w:val="el-GR"/>
        </w:rPr>
        <w:t xml:space="preserve">στην </w:t>
      </w:r>
      <w:r>
        <w:rPr>
          <w:i/>
          <w:lang w:val="el-GR"/>
        </w:rPr>
        <w:t>προτεινόμεν</w:t>
      </w:r>
      <w:r w:rsidR="00E84B40">
        <w:rPr>
          <w:i/>
          <w:lang w:val="el-GR"/>
        </w:rPr>
        <w:t>η</w:t>
      </w:r>
      <w:r>
        <w:rPr>
          <w:i/>
          <w:lang w:val="el-GR"/>
        </w:rPr>
        <w:t xml:space="preserve"> </w:t>
      </w:r>
      <w:r w:rsidR="00E84B40">
        <w:rPr>
          <w:i/>
          <w:lang w:val="el-GR"/>
        </w:rPr>
        <w:t xml:space="preserve">ΚΕΥ </w:t>
      </w:r>
      <w:r>
        <w:rPr>
          <w:i/>
          <w:lang w:val="el-GR"/>
        </w:rPr>
        <w:t>καθώς και πιθανούς μελλοντικούς ανταγωνιστές</w:t>
      </w:r>
    </w:p>
    <w:p w:rsidR="00E831DF" w:rsidRPr="000B7D50" w:rsidRDefault="00E831DF" w:rsidP="006F5DEE">
      <w:pPr>
        <w:pStyle w:val="ListParagraph"/>
        <w:numPr>
          <w:ilvl w:val="0"/>
          <w:numId w:val="4"/>
        </w:numPr>
        <w:rPr>
          <w:b/>
          <w:lang w:val="el-GR"/>
        </w:rPr>
      </w:pPr>
      <w:r w:rsidRPr="00E84B40">
        <w:rPr>
          <w:i/>
          <w:lang w:val="el-GR"/>
        </w:rPr>
        <w:t xml:space="preserve">Περιγράψτε τα πλεονεκτήματα αλλά και τα μειονεκτήματα της προτεινόμενης </w:t>
      </w:r>
      <w:r w:rsidR="00D4610F" w:rsidRPr="00E84B40">
        <w:rPr>
          <w:i/>
          <w:lang w:val="el-GR"/>
        </w:rPr>
        <w:t>ΠΥ</w:t>
      </w:r>
      <w:r w:rsidRPr="00E84B40">
        <w:rPr>
          <w:i/>
          <w:lang w:val="el-GR"/>
        </w:rPr>
        <w:t xml:space="preserve"> σε σχέση</w:t>
      </w:r>
      <w:r>
        <w:rPr>
          <w:i/>
          <w:lang w:val="el-GR"/>
        </w:rPr>
        <w:t xml:space="preserve"> με τους «ανταγωνιστές».</w:t>
      </w:r>
    </w:p>
    <w:p w:rsidR="002F52C7" w:rsidRDefault="002F52C7" w:rsidP="00684B37">
      <w:pPr>
        <w:ind w:left="0"/>
        <w:rPr>
          <w:b/>
          <w:color w:val="2E74B5"/>
          <w:lang w:val="el-GR"/>
        </w:rPr>
      </w:pPr>
    </w:p>
    <w:p w:rsidR="002F52C7" w:rsidRPr="00AA7D61" w:rsidRDefault="00E831DF" w:rsidP="006F5DEE">
      <w:pPr>
        <w:ind w:left="0"/>
        <w:rPr>
          <w:b/>
          <w:lang w:val="el-GR"/>
        </w:rPr>
      </w:pPr>
      <w:r>
        <w:rPr>
          <w:b/>
          <w:lang w:val="el-GR"/>
        </w:rPr>
        <w:t>3.3</w:t>
      </w:r>
      <w:r w:rsidR="002F52C7">
        <w:rPr>
          <w:b/>
          <w:lang w:val="el-GR"/>
        </w:rPr>
        <w:t>.</w:t>
      </w:r>
      <w:r w:rsidR="002F52C7" w:rsidRPr="00AA7D61">
        <w:rPr>
          <w:b/>
          <w:lang w:val="el-GR"/>
        </w:rPr>
        <w:t xml:space="preserve"> Μέτρα για τη μεγιστοποίηση των θετικών επιδράσεων</w:t>
      </w:r>
      <w:r w:rsidR="00F37481">
        <w:rPr>
          <w:b/>
          <w:lang w:val="el-GR"/>
        </w:rPr>
        <w:t xml:space="preserve"> και την εξασφάλιση της πρωτοκαθεδρίας στον ανταγωνισμό</w:t>
      </w:r>
    </w:p>
    <w:p w:rsidR="002F52C7" w:rsidRPr="0032575F" w:rsidRDefault="002F52C7" w:rsidP="006F5DEE">
      <w:pPr>
        <w:pStyle w:val="ListParagraph"/>
        <w:numPr>
          <w:ilvl w:val="0"/>
          <w:numId w:val="4"/>
        </w:numPr>
        <w:rPr>
          <w:b/>
          <w:lang w:val="el-GR"/>
        </w:rPr>
      </w:pPr>
      <w:r w:rsidRPr="00AA7D61">
        <w:rPr>
          <w:i/>
          <w:lang w:val="el-GR"/>
        </w:rPr>
        <w:t>Περιγράψτε με ένα σύντομο σχέδιο δράσης πώς θα μεγιστοποιήσετε τις θετικές επιδράσεις</w:t>
      </w:r>
      <w:r w:rsidR="00F37481">
        <w:rPr>
          <w:i/>
          <w:lang w:val="el-GR"/>
        </w:rPr>
        <w:t xml:space="preserve"> που αναφέρετε στα 3.1</w:t>
      </w:r>
      <w:r>
        <w:rPr>
          <w:i/>
          <w:lang w:val="el-GR"/>
        </w:rPr>
        <w:t xml:space="preserve">, και το οποίο θα περιλαμβάνει ενέργειες </w:t>
      </w:r>
      <w:r w:rsidR="00F37481">
        <w:rPr>
          <w:i/>
          <w:lang w:val="el-GR"/>
        </w:rPr>
        <w:t xml:space="preserve">προβολής των δυνατοτήτων της ομάδας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 w:rsidR="00F37481">
        <w:rPr>
          <w:i/>
          <w:lang w:val="el-GR"/>
        </w:rPr>
        <w:t xml:space="preserve"> καθώς και το σχέδιο επικράτησης επί των «ανταγωνιστών»</w:t>
      </w:r>
      <w:r>
        <w:rPr>
          <w:i/>
          <w:lang w:val="el-GR"/>
        </w:rPr>
        <w:t>.</w:t>
      </w:r>
    </w:p>
    <w:p w:rsidR="0008104D" w:rsidRPr="00AD5993" w:rsidRDefault="0008104D" w:rsidP="006F5DEE">
      <w:pPr>
        <w:pStyle w:val="ListParagraph"/>
        <w:numPr>
          <w:ilvl w:val="0"/>
          <w:numId w:val="4"/>
        </w:numPr>
        <w:rPr>
          <w:b/>
          <w:lang w:val="el-GR"/>
        </w:rPr>
      </w:pPr>
      <w:r>
        <w:rPr>
          <w:i/>
          <w:lang w:val="el-GR"/>
        </w:rPr>
        <w:t xml:space="preserve">Περιγράψτε </w:t>
      </w:r>
      <w:r w:rsidR="00E84B40">
        <w:rPr>
          <w:i/>
          <w:lang w:val="el-GR"/>
        </w:rPr>
        <w:t>άλλες ΚΕΥ</w:t>
      </w:r>
      <w:r>
        <w:rPr>
          <w:i/>
          <w:lang w:val="el-GR"/>
        </w:rPr>
        <w:t xml:space="preserve"> που θα μπορούσαν να ενισχύσουν παράλληλα με το </w:t>
      </w:r>
      <w:r w:rsidR="00E84B40">
        <w:rPr>
          <w:i/>
          <w:lang w:val="el-GR"/>
        </w:rPr>
        <w:t xml:space="preserve">προτεινόμενη  </w:t>
      </w:r>
      <w:r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>
        <w:rPr>
          <w:i/>
          <w:lang w:val="el-GR"/>
        </w:rPr>
        <w:t xml:space="preserve"> την έρευνα και την ΠΥ στο ΚΕΔΕΚ</w:t>
      </w:r>
    </w:p>
    <w:p w:rsidR="002F52C7" w:rsidRDefault="002F52C7" w:rsidP="00684B37">
      <w:pPr>
        <w:ind w:left="0"/>
        <w:rPr>
          <w:b/>
          <w:color w:val="2E74B5"/>
          <w:lang w:val="el-GR"/>
        </w:rPr>
      </w:pPr>
    </w:p>
    <w:p w:rsidR="00F828A0" w:rsidRPr="00C940B4" w:rsidRDefault="00F828A0" w:rsidP="00F828A0">
      <w:pPr>
        <w:widowControl w:val="0"/>
        <w:autoSpaceDE w:val="0"/>
        <w:autoSpaceDN w:val="0"/>
        <w:adjustRightInd w:val="0"/>
        <w:rPr>
          <w:rFonts w:cs="Calibri"/>
          <w:lang w:val="el-GR" w:eastAsia="el-GR"/>
        </w:rPr>
      </w:pPr>
      <w:r w:rsidRPr="00C940B4">
        <w:rPr>
          <w:rFonts w:cs="Calibri"/>
          <w:b/>
          <w:bCs/>
          <w:lang w:val="el-GR" w:eastAsia="el-GR"/>
        </w:rPr>
        <w:t>3.4 Αναγκαιότητα</w:t>
      </w:r>
    </w:p>
    <w:p w:rsidR="00F828A0" w:rsidRPr="00C940B4" w:rsidRDefault="00F828A0" w:rsidP="00F828A0">
      <w:pPr>
        <w:widowControl w:val="0"/>
        <w:autoSpaceDE w:val="0"/>
        <w:autoSpaceDN w:val="0"/>
        <w:adjustRightInd w:val="0"/>
        <w:rPr>
          <w:rFonts w:cs="Calibri"/>
          <w:b/>
          <w:bCs/>
          <w:lang w:val="el-GR" w:eastAsia="el-GR"/>
        </w:rPr>
      </w:pPr>
    </w:p>
    <w:p w:rsidR="002E58B8" w:rsidRDefault="00F828A0" w:rsidP="00F828A0">
      <w:pPr>
        <w:ind w:left="0"/>
        <w:rPr>
          <w:b/>
          <w:color w:val="2E74B5"/>
          <w:lang w:val="el-GR"/>
        </w:rPr>
      </w:pPr>
      <w:r w:rsidRPr="0032575F">
        <w:rPr>
          <w:rFonts w:cs="Calibri"/>
          <w:b/>
          <w:bCs/>
          <w:lang w:val="el-GR" w:eastAsia="el-GR"/>
        </w:rPr>
        <w:t xml:space="preserve">Αναφορά σε </w:t>
      </w:r>
      <w:r w:rsidR="00E84B40" w:rsidRPr="0032575F">
        <w:rPr>
          <w:rFonts w:cs="Calibri"/>
          <w:b/>
          <w:bCs/>
          <w:lang w:val="el-GR" w:eastAsia="el-GR"/>
        </w:rPr>
        <w:t>παρόμοι</w:t>
      </w:r>
      <w:r w:rsidR="007042F8">
        <w:rPr>
          <w:rFonts w:cs="Calibri"/>
          <w:b/>
          <w:bCs/>
          <w:lang w:val="el-GR" w:eastAsia="el-GR"/>
        </w:rPr>
        <w:t>ες</w:t>
      </w:r>
      <w:r w:rsidR="00E84B40" w:rsidRPr="0032575F">
        <w:rPr>
          <w:rFonts w:cs="Calibri"/>
          <w:b/>
          <w:bCs/>
          <w:lang w:val="el-GR" w:eastAsia="el-GR"/>
        </w:rPr>
        <w:t xml:space="preserve"> </w:t>
      </w:r>
      <w:r w:rsidRPr="0032575F">
        <w:rPr>
          <w:rFonts w:cs="Calibri"/>
          <w:b/>
          <w:bCs/>
          <w:lang w:val="el-GR" w:eastAsia="el-GR"/>
        </w:rPr>
        <w:t>ΚΕ</w:t>
      </w:r>
      <w:r w:rsidR="00E84B40">
        <w:rPr>
          <w:rFonts w:cs="Calibri"/>
          <w:b/>
          <w:bCs/>
          <w:lang w:val="el-GR" w:eastAsia="el-GR"/>
        </w:rPr>
        <w:t>Υ</w:t>
      </w:r>
      <w:r w:rsidRPr="0032575F">
        <w:rPr>
          <w:rFonts w:cs="Calibri"/>
          <w:b/>
          <w:bCs/>
          <w:lang w:val="el-GR" w:eastAsia="el-GR"/>
        </w:rPr>
        <w:t xml:space="preserve"> σε ανάλογα ινστιτούτα / κέντρα έρευνας στην Ελλάδα η το εξωτερικό.</w:t>
      </w:r>
    </w:p>
    <w:p w:rsidR="002E58B8" w:rsidRDefault="002E58B8" w:rsidP="00684B37">
      <w:pPr>
        <w:ind w:left="0"/>
        <w:rPr>
          <w:b/>
          <w:color w:val="2E74B5"/>
          <w:lang w:val="el-GR"/>
        </w:rPr>
      </w:pPr>
    </w:p>
    <w:p w:rsidR="004B112F" w:rsidRDefault="004B112F" w:rsidP="00AD5993">
      <w:pPr>
        <w:ind w:left="0"/>
        <w:rPr>
          <w:b/>
          <w:caps/>
          <w:color w:val="0070C0"/>
          <w:sz w:val="24"/>
          <w:szCs w:val="24"/>
          <w:lang w:val="el-GR"/>
        </w:rPr>
        <w:sectPr w:rsidR="004B112F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AD5993">
      <w:pPr>
        <w:ind w:left="0"/>
        <w:rPr>
          <w:b/>
          <w:caps/>
          <w:color w:val="5F497A" w:themeColor="accent4" w:themeShade="BF"/>
          <w:sz w:val="16"/>
          <w:szCs w:val="16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>4. ΥΛΟΠΟΙΗΣΗ ΣΧΕΔΙΟΥ ΔΡΑΣΗΣ ΤΗΣ ΟΜΑΔΑΣ</w:t>
      </w:r>
      <w:r w:rsidRPr="00777CAE">
        <w:rPr>
          <w:rStyle w:val="FootnoteReference"/>
          <w:b/>
          <w:caps/>
          <w:color w:val="5F497A" w:themeColor="accent4" w:themeShade="BF"/>
          <w:sz w:val="24"/>
          <w:szCs w:val="24"/>
          <w:lang w:val="el-GR"/>
        </w:rPr>
        <w:footnoteReference w:id="7"/>
      </w: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  <w:r w:rsidR="0024099B" w:rsidRPr="00777CAE">
        <w:rPr>
          <w:b/>
          <w:caps/>
          <w:color w:val="5F497A" w:themeColor="accent4" w:themeShade="BF"/>
          <w:sz w:val="24"/>
          <w:szCs w:val="24"/>
          <w:lang w:val="el-GR"/>
        </w:rPr>
        <w:t>ΚΕ</w:t>
      </w:r>
      <w:r w:rsidR="00E84B40" w:rsidRPr="00777CAE">
        <w:rPr>
          <w:b/>
          <w:caps/>
          <w:color w:val="5F497A" w:themeColor="accent4" w:themeShade="BF"/>
          <w:sz w:val="24"/>
          <w:szCs w:val="24"/>
          <w:lang w:val="el-GR"/>
        </w:rPr>
        <w:t>Υ</w:t>
      </w:r>
      <w:r w:rsidR="0024099B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</w:p>
    <w:p w:rsidR="002F52C7" w:rsidRPr="00684B37" w:rsidRDefault="002F52C7" w:rsidP="00684B37">
      <w:pPr>
        <w:ind w:left="0"/>
        <w:rPr>
          <w:b/>
          <w:color w:val="2E74B5"/>
          <w:lang w:val="el-GR"/>
        </w:rPr>
      </w:pPr>
    </w:p>
    <w:p w:rsidR="002F52C7" w:rsidRPr="00AA7D61" w:rsidRDefault="002F52C7" w:rsidP="00952B1F">
      <w:pPr>
        <w:ind w:left="0"/>
        <w:rPr>
          <w:b/>
          <w:lang w:val="el-GR"/>
        </w:rPr>
      </w:pPr>
      <w:r w:rsidRPr="00AA7D61">
        <w:rPr>
          <w:b/>
          <w:lang w:val="el-GR"/>
        </w:rPr>
        <w:t>4.1</w:t>
      </w:r>
      <w:r>
        <w:rPr>
          <w:b/>
          <w:lang w:val="el-GR"/>
        </w:rPr>
        <w:t>.</w:t>
      </w:r>
      <w:r w:rsidRPr="00AA7D61">
        <w:rPr>
          <w:b/>
          <w:lang w:val="el-GR"/>
        </w:rPr>
        <w:t xml:space="preserve"> Σχέδιο δράσης</w:t>
      </w:r>
      <w:r>
        <w:rPr>
          <w:b/>
          <w:lang w:val="el-GR"/>
        </w:rPr>
        <w:t xml:space="preserve"> </w:t>
      </w:r>
    </w:p>
    <w:p w:rsidR="002F52C7" w:rsidRPr="002210B4" w:rsidRDefault="002F52C7" w:rsidP="00C03D6D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 w:line="300" w:lineRule="exact"/>
        <w:ind w:left="714" w:hanging="357"/>
        <w:jc w:val="both"/>
        <w:rPr>
          <w:b/>
          <w:lang w:val="el-GR"/>
        </w:rPr>
      </w:pPr>
      <w:r>
        <w:rPr>
          <w:i/>
          <w:lang w:val="el-GR"/>
        </w:rPr>
        <w:t>Περιγράψτε το γενικό πλάνο εγκατάστασης και δράσης της ομάδας</w:t>
      </w:r>
      <w:r w:rsidR="00F37481">
        <w:rPr>
          <w:i/>
          <w:lang w:val="el-GR"/>
        </w:rPr>
        <w:t xml:space="preserve">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>
        <w:rPr>
          <w:i/>
          <w:lang w:val="el-GR"/>
        </w:rPr>
        <w:t xml:space="preserve"> </w:t>
      </w:r>
    </w:p>
    <w:p w:rsidR="002F52C7" w:rsidRPr="00F37481" w:rsidRDefault="00F37481" w:rsidP="00F37481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 w:line="300" w:lineRule="exact"/>
        <w:ind w:left="714" w:hanging="357"/>
        <w:jc w:val="both"/>
        <w:rPr>
          <w:b/>
          <w:lang w:val="el-GR"/>
        </w:rPr>
      </w:pPr>
      <w:r>
        <w:rPr>
          <w:i/>
          <w:lang w:val="el-GR"/>
        </w:rPr>
        <w:t xml:space="preserve">Περιγράψτε τα βασικά ορόσημα που θα πρέπει να επιτευχθούν, δίδοντας και μία κλίμακα χρόνου, προκειμένου να είναι εφικτή η ομαλή λειτουργία </w:t>
      </w:r>
      <w:r w:rsidR="00E84B40">
        <w:rPr>
          <w:i/>
          <w:lang w:val="el-GR"/>
        </w:rPr>
        <w:t xml:space="preserve">της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 w:rsidR="0008104D">
        <w:rPr>
          <w:i/>
          <w:lang w:val="el-GR"/>
        </w:rPr>
        <w:t xml:space="preserve"> και γενικότερα </w:t>
      </w:r>
      <w:r>
        <w:rPr>
          <w:i/>
          <w:lang w:val="el-GR"/>
        </w:rPr>
        <w:t>της ομάδας</w:t>
      </w:r>
      <w:r w:rsidR="0008104D">
        <w:rPr>
          <w:i/>
          <w:lang w:val="el-GR"/>
        </w:rPr>
        <w:t xml:space="preserve">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>
        <w:rPr>
          <w:i/>
          <w:lang w:val="el-GR"/>
        </w:rPr>
        <w:t xml:space="preserve"> </w:t>
      </w:r>
    </w:p>
    <w:p w:rsidR="002F52C7" w:rsidRPr="00F43A8B" w:rsidRDefault="002F52C7" w:rsidP="00C03D6D">
      <w:pPr>
        <w:pStyle w:val="ListParagraph"/>
        <w:numPr>
          <w:ilvl w:val="0"/>
          <w:numId w:val="5"/>
        </w:numPr>
        <w:jc w:val="both"/>
        <w:rPr>
          <w:b/>
          <w:lang w:val="el-GR"/>
        </w:rPr>
      </w:pPr>
      <w:r w:rsidRPr="00F43A8B">
        <w:rPr>
          <w:i/>
          <w:lang w:val="el-GR"/>
        </w:rPr>
        <w:t>Δώστε ένα διάγραμμα Gantt</w:t>
      </w:r>
      <w:r>
        <w:rPr>
          <w:i/>
          <w:lang w:val="el-GR"/>
        </w:rPr>
        <w:t>,</w:t>
      </w:r>
      <w:r w:rsidRPr="00F43A8B">
        <w:rPr>
          <w:i/>
          <w:lang w:val="el-GR"/>
        </w:rPr>
        <w:t xml:space="preserve"> όπου θα αποτυπώνεται η χρονική </w:t>
      </w:r>
      <w:r w:rsidR="0008104D">
        <w:rPr>
          <w:i/>
          <w:lang w:val="el-GR"/>
        </w:rPr>
        <w:t>οργάνωση-</w:t>
      </w:r>
      <w:r w:rsidRPr="00F43A8B">
        <w:rPr>
          <w:i/>
          <w:lang w:val="el-GR"/>
        </w:rPr>
        <w:t xml:space="preserve">εξέλιξη </w:t>
      </w:r>
      <w:r w:rsidR="00F37481">
        <w:rPr>
          <w:i/>
          <w:lang w:val="el-GR"/>
        </w:rPr>
        <w:t>εγκατάστασης</w:t>
      </w:r>
      <w:r w:rsidRPr="00F43A8B">
        <w:rPr>
          <w:i/>
          <w:lang w:val="el-GR"/>
        </w:rPr>
        <w:t xml:space="preserve"> </w:t>
      </w:r>
      <w:r w:rsidR="00802206">
        <w:rPr>
          <w:i/>
          <w:lang w:val="el-GR"/>
        </w:rPr>
        <w:t>της ΚΕ</w:t>
      </w:r>
      <w:r w:rsidR="00E84B40">
        <w:rPr>
          <w:i/>
          <w:lang w:val="el-GR"/>
        </w:rPr>
        <w:t>Υ</w:t>
      </w:r>
      <w:r w:rsidR="0008104D">
        <w:rPr>
          <w:i/>
          <w:lang w:val="el-GR"/>
        </w:rPr>
        <w:t xml:space="preserve"> και </w:t>
      </w:r>
      <w:r w:rsidRPr="00F43A8B">
        <w:rPr>
          <w:i/>
          <w:lang w:val="el-GR"/>
        </w:rPr>
        <w:t>της ομάδας</w:t>
      </w:r>
      <w:r w:rsidR="00F37481">
        <w:rPr>
          <w:i/>
          <w:lang w:val="el-GR"/>
        </w:rPr>
        <w:t xml:space="preserve">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 w:rsidR="0008104D">
        <w:rPr>
          <w:i/>
          <w:lang w:val="el-GR"/>
        </w:rPr>
        <w:t xml:space="preserve"> </w:t>
      </w:r>
      <w:r w:rsidRPr="00F43A8B">
        <w:rPr>
          <w:i/>
          <w:lang w:val="el-GR"/>
        </w:rPr>
        <w:t xml:space="preserve"> για το χρόνο που εκτιμά ότι θα λειτουργήσει.</w:t>
      </w:r>
    </w:p>
    <w:p w:rsidR="002F52C7" w:rsidRPr="00725856" w:rsidRDefault="002F52C7" w:rsidP="00725856">
      <w:pPr>
        <w:ind w:left="360"/>
        <w:rPr>
          <w:b/>
          <w:lang w:val="el-GR"/>
        </w:rPr>
      </w:pPr>
    </w:p>
    <w:p w:rsidR="002F52C7" w:rsidRDefault="002F52C7" w:rsidP="00725856">
      <w:pPr>
        <w:rPr>
          <w:lang w:val="el-GR"/>
        </w:rPr>
      </w:pPr>
    </w:p>
    <w:p w:rsidR="002F52C7" w:rsidRPr="00AA7D61" w:rsidRDefault="002F52C7" w:rsidP="00725856">
      <w:pPr>
        <w:ind w:left="0" w:firstLine="2"/>
        <w:rPr>
          <w:b/>
          <w:lang w:val="el-GR"/>
        </w:rPr>
      </w:pPr>
      <w:r w:rsidRPr="00AA7D61">
        <w:rPr>
          <w:b/>
          <w:lang w:val="el-GR"/>
        </w:rPr>
        <w:t>4.</w:t>
      </w:r>
      <w:r>
        <w:rPr>
          <w:b/>
          <w:lang w:val="el-GR"/>
        </w:rPr>
        <w:t>2.</w:t>
      </w:r>
      <w:r w:rsidRPr="00AA7D61">
        <w:rPr>
          <w:b/>
          <w:lang w:val="el-GR"/>
        </w:rPr>
        <w:t xml:space="preserve"> Εξωστρέφεια</w:t>
      </w:r>
      <w:r>
        <w:rPr>
          <w:b/>
          <w:lang w:val="el-GR"/>
        </w:rPr>
        <w:t xml:space="preserve"> </w:t>
      </w:r>
    </w:p>
    <w:p w:rsidR="002F52C7" w:rsidRPr="00F37481" w:rsidRDefault="002F52C7" w:rsidP="00F37481">
      <w:pPr>
        <w:pStyle w:val="ListParagraph"/>
        <w:numPr>
          <w:ilvl w:val="0"/>
          <w:numId w:val="6"/>
        </w:numPr>
        <w:jc w:val="both"/>
        <w:rPr>
          <w:b/>
          <w:lang w:val="el-GR"/>
        </w:rPr>
      </w:pPr>
      <w:r>
        <w:rPr>
          <w:i/>
          <w:lang w:val="el-GR"/>
        </w:rPr>
        <w:t>Περιγράψτε τις διασυνδέσεις μελών της ομάδας και τις υφιστάμενες συνεργασίες</w:t>
      </w:r>
      <w:r w:rsidR="00F37481">
        <w:rPr>
          <w:i/>
          <w:lang w:val="el-GR"/>
        </w:rPr>
        <w:t xml:space="preserve"> </w:t>
      </w:r>
      <w:r w:rsidR="0008104D">
        <w:rPr>
          <w:i/>
          <w:lang w:val="el-GR"/>
        </w:rPr>
        <w:t xml:space="preserve">τόσο στην έρευνα όσο και στην </w:t>
      </w:r>
      <w:r w:rsidR="00F37481">
        <w:rPr>
          <w:i/>
          <w:lang w:val="el-GR"/>
        </w:rPr>
        <w:t>παροχή υπηρεσιών</w:t>
      </w:r>
      <w:r>
        <w:rPr>
          <w:i/>
          <w:lang w:val="el-GR"/>
        </w:rPr>
        <w:t xml:space="preserve"> με άλλα ερευνητικά ινστιτούτα ή ΑΕΙ, κοινωνικούς φορείς και ιδιωτικές επιχειρήσεις ή τις προοπτικές για τέτοιες συνεργασίες κατά τη διάρκεια υλοποίησης του έργου της ομάδας καταγράφοντας τις ενέργειες που θα γίνουν για την ανάπτυξη αυτών.</w:t>
      </w:r>
      <w:r w:rsidRPr="00F37481">
        <w:rPr>
          <w:i/>
          <w:lang w:val="el-GR"/>
        </w:rPr>
        <w:t xml:space="preserve"> </w:t>
      </w:r>
    </w:p>
    <w:p w:rsidR="002F52C7" w:rsidRPr="00952B1F" w:rsidRDefault="002F52C7" w:rsidP="00C03D6D">
      <w:pPr>
        <w:pStyle w:val="ListParagraph"/>
        <w:ind w:left="0"/>
        <w:jc w:val="both"/>
        <w:rPr>
          <w:b/>
          <w:lang w:val="el-GR"/>
        </w:rPr>
      </w:pPr>
    </w:p>
    <w:p w:rsidR="004B112F" w:rsidRPr="00EF2B82" w:rsidRDefault="004B112F" w:rsidP="0099228F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4B112F" w:rsidRDefault="004B112F" w:rsidP="0099228F">
      <w:pPr>
        <w:ind w:left="0"/>
        <w:rPr>
          <w:b/>
          <w:caps/>
          <w:color w:val="0070C0"/>
          <w:sz w:val="24"/>
          <w:szCs w:val="24"/>
          <w:lang w:val="el-GR"/>
        </w:rPr>
        <w:sectPr w:rsidR="004B112F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99228F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>5. ΠΡΟΟΠΤΙΚΗ ΤΗΣ ΟΜΑΔΑΣ</w:t>
      </w:r>
      <w:r w:rsidRPr="00777CAE">
        <w:rPr>
          <w:rStyle w:val="FootnoteReference"/>
          <w:b/>
          <w:caps/>
          <w:color w:val="5F497A" w:themeColor="accent4" w:themeShade="BF"/>
          <w:sz w:val="24"/>
          <w:szCs w:val="24"/>
          <w:lang w:val="el-GR"/>
        </w:rPr>
        <w:footnoteReference w:id="8"/>
      </w: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</w:p>
    <w:p w:rsidR="002F52C7" w:rsidRDefault="002F52C7" w:rsidP="00952B1F">
      <w:pPr>
        <w:ind w:left="0"/>
        <w:rPr>
          <w:b/>
          <w:color w:val="2E74B5"/>
          <w:lang w:val="el-GR"/>
        </w:rPr>
      </w:pPr>
    </w:p>
    <w:p w:rsidR="002F52C7" w:rsidRPr="00851FE7" w:rsidRDefault="002F52C7" w:rsidP="00952B1F">
      <w:pPr>
        <w:ind w:left="0"/>
        <w:rPr>
          <w:b/>
          <w:lang w:val="el-GR"/>
        </w:rPr>
      </w:pPr>
      <w:r>
        <w:rPr>
          <w:b/>
          <w:lang w:val="el-GR"/>
        </w:rPr>
        <w:t>5.1. Βιωσιμότητα Ομάδας</w:t>
      </w:r>
    </w:p>
    <w:p w:rsidR="00F37481" w:rsidRDefault="002F52C7" w:rsidP="00F37481">
      <w:pPr>
        <w:ind w:left="0"/>
        <w:rPr>
          <w:i/>
          <w:lang w:val="el-GR"/>
        </w:rPr>
      </w:pPr>
      <w:r>
        <w:rPr>
          <w:i/>
          <w:lang w:val="el-GR"/>
        </w:rPr>
        <w:t>Περιγράψτε με δείκτες και δράσεις την εξασφάλιση της βιωσιμότητας της ομάδας</w:t>
      </w:r>
      <w:r w:rsidR="00F37481">
        <w:rPr>
          <w:i/>
          <w:lang w:val="el-GR"/>
        </w:rPr>
        <w:t>:</w:t>
      </w:r>
      <w:r>
        <w:rPr>
          <w:i/>
          <w:lang w:val="el-GR"/>
        </w:rPr>
        <w:t xml:space="preserve"> </w:t>
      </w:r>
    </w:p>
    <w:p w:rsidR="00F37481" w:rsidRDefault="00F37481" w:rsidP="00F37481">
      <w:pPr>
        <w:ind w:left="0"/>
        <w:rPr>
          <w:i/>
          <w:lang w:val="el-GR"/>
        </w:rPr>
      </w:pPr>
    </w:p>
    <w:p w:rsidR="002F52C7" w:rsidRDefault="00F37481" w:rsidP="00C03D6D">
      <w:pPr>
        <w:pStyle w:val="ListParagraph"/>
        <w:numPr>
          <w:ilvl w:val="0"/>
          <w:numId w:val="10"/>
        </w:numPr>
        <w:spacing w:before="120" w:line="280" w:lineRule="exact"/>
        <w:jc w:val="both"/>
        <w:rPr>
          <w:i/>
          <w:lang w:val="el-GR"/>
        </w:rPr>
      </w:pPr>
      <w:r>
        <w:rPr>
          <w:i/>
          <w:lang w:val="el-GR"/>
        </w:rPr>
        <w:t>Πλάνο ε</w:t>
      </w:r>
      <w:r w:rsidR="002F52C7">
        <w:rPr>
          <w:i/>
          <w:lang w:val="el-GR"/>
        </w:rPr>
        <w:t>νδεικτικ</w:t>
      </w:r>
      <w:r>
        <w:rPr>
          <w:i/>
          <w:lang w:val="el-GR"/>
        </w:rPr>
        <w:t>ών</w:t>
      </w:r>
      <w:r w:rsidR="002F52C7">
        <w:rPr>
          <w:i/>
          <w:lang w:val="el-GR"/>
        </w:rPr>
        <w:t xml:space="preserve"> ετ</w:t>
      </w:r>
      <w:r>
        <w:rPr>
          <w:i/>
          <w:lang w:val="el-GR"/>
        </w:rPr>
        <w:t>ησίων</w:t>
      </w:r>
      <w:r w:rsidR="002F52C7">
        <w:rPr>
          <w:i/>
          <w:lang w:val="el-GR"/>
        </w:rPr>
        <w:t xml:space="preserve"> εισρ</w:t>
      </w:r>
      <w:r>
        <w:rPr>
          <w:i/>
          <w:lang w:val="el-GR"/>
        </w:rPr>
        <w:t>οών</w:t>
      </w:r>
    </w:p>
    <w:p w:rsidR="002F52C7" w:rsidRDefault="002F52C7" w:rsidP="002C263D">
      <w:pPr>
        <w:ind w:left="0"/>
        <w:rPr>
          <w:i/>
          <w:lang w:val="el-GR"/>
        </w:rPr>
      </w:pPr>
    </w:p>
    <w:p w:rsidR="002F52C7" w:rsidRPr="00851FE7" w:rsidRDefault="002F52C7" w:rsidP="0099228F">
      <w:pPr>
        <w:spacing w:after="120"/>
        <w:rPr>
          <w:lang w:val="el-GR"/>
        </w:rPr>
      </w:pPr>
      <w:r w:rsidRPr="00851FE7">
        <w:rPr>
          <w:lang w:val="el-GR"/>
        </w:rPr>
        <w:t>Δραστηριότητες</w:t>
      </w:r>
      <w:r w:rsidR="00F37481">
        <w:rPr>
          <w:lang w:val="el-GR"/>
        </w:rPr>
        <w:t xml:space="preserve"> παροχής υπηρεσιών (γενικά - δυνητικοί </w:t>
      </w:r>
      <w:r w:rsidR="002E05B6">
        <w:rPr>
          <w:lang w:val="el-GR"/>
        </w:rPr>
        <w:t xml:space="preserve">χρήστες &amp; </w:t>
      </w:r>
      <w:r w:rsidR="00F37481">
        <w:rPr>
          <w:lang w:val="el-GR"/>
        </w:rPr>
        <w:t>πελάτες)</w:t>
      </w: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"/>
        <w:gridCol w:w="3402"/>
        <w:gridCol w:w="3067"/>
        <w:gridCol w:w="3013"/>
      </w:tblGrid>
      <w:tr w:rsidR="002F52C7" w:rsidRPr="00CA2FAA" w:rsidTr="00C87EFC">
        <w:trPr>
          <w:jc w:val="center"/>
        </w:trPr>
        <w:tc>
          <w:tcPr>
            <w:tcW w:w="353" w:type="dxa"/>
            <w:shd w:val="clear" w:color="auto" w:fill="F2F2F2" w:themeFill="background1" w:themeFillShade="F2"/>
            <w:vAlign w:val="center"/>
          </w:tcPr>
          <w:p w:rsidR="002F52C7" w:rsidRPr="00CA2FAA" w:rsidRDefault="002F52C7" w:rsidP="00C03D6D">
            <w:pPr>
              <w:ind w:left="0"/>
              <w:rPr>
                <w:b/>
                <w:lang w:val="el-G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F52C7" w:rsidRPr="00CA2FAA" w:rsidRDefault="002F52C7" w:rsidP="00C03D6D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Δραστηριότητα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</w:tcPr>
          <w:p w:rsidR="002F52C7" w:rsidRPr="00CA2FAA" w:rsidRDefault="002F52C7" w:rsidP="00C03D6D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Περιγραφή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:rsidR="002F52C7" w:rsidRPr="00CA2FAA" w:rsidRDefault="002F52C7" w:rsidP="00C03D6D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 xml:space="preserve">Χρηματοδότηση/Φορέας </w:t>
            </w:r>
            <w:r>
              <w:rPr>
                <w:b/>
                <w:lang w:val="el-GR"/>
              </w:rPr>
              <w:t>χ</w:t>
            </w:r>
            <w:r w:rsidRPr="00CA2FAA">
              <w:rPr>
                <w:b/>
                <w:lang w:val="el-GR"/>
              </w:rPr>
              <w:t>ρηματοδότησης</w:t>
            </w:r>
          </w:p>
        </w:tc>
      </w:tr>
      <w:tr w:rsidR="002F52C7" w:rsidRPr="00CA2FAA">
        <w:trPr>
          <w:jc w:val="center"/>
        </w:trPr>
        <w:tc>
          <w:tcPr>
            <w:tcW w:w="353" w:type="dxa"/>
            <w:shd w:val="clear" w:color="auto" w:fill="CCC0D9" w:themeFill="accent4" w:themeFillTint="66"/>
          </w:tcPr>
          <w:p w:rsidR="002F52C7" w:rsidRPr="00CA2FAA" w:rsidRDefault="002F52C7" w:rsidP="00C03D6D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67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13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353" w:type="dxa"/>
            <w:shd w:val="clear" w:color="auto" w:fill="CCC0D9" w:themeFill="accent4" w:themeFillTint="66"/>
          </w:tcPr>
          <w:p w:rsidR="002F52C7" w:rsidRPr="00CA2FAA" w:rsidRDefault="002F52C7" w:rsidP="00C03D6D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67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13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353" w:type="dxa"/>
            <w:shd w:val="clear" w:color="auto" w:fill="CCC0D9" w:themeFill="accent4" w:themeFillTint="66"/>
          </w:tcPr>
          <w:p w:rsidR="002F52C7" w:rsidRPr="00CA2FAA" w:rsidRDefault="002F52C7" w:rsidP="00C03D6D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67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13" w:type="dxa"/>
            <w:shd w:val="clear" w:color="auto" w:fill="CCC0D9" w:themeFill="accent4" w:themeFillTint="66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 w:rsidP="0099228F">
      <w:pPr>
        <w:rPr>
          <w:lang w:val="el-GR"/>
        </w:rPr>
      </w:pPr>
    </w:p>
    <w:p w:rsidR="00F37481" w:rsidRDefault="00F37481" w:rsidP="0099228F">
      <w:pPr>
        <w:rPr>
          <w:lang w:val="el-GR"/>
        </w:rPr>
      </w:pPr>
      <w:r>
        <w:rPr>
          <w:lang w:val="el-GR"/>
        </w:rPr>
        <w:t>Τεκμηριωμένη εκδήλωση ενδιαφέροντος από μονάδες ΑΕΙ, ερευνητικά Ινστιτούτα, εταιρείες</w:t>
      </w:r>
      <w:r w:rsidR="00B63DA5">
        <w:rPr>
          <w:rStyle w:val="FootnoteReference"/>
          <w:lang w:val="el-GR"/>
        </w:rPr>
        <w:footnoteReference w:id="9"/>
      </w:r>
    </w:p>
    <w:p w:rsidR="00F37481" w:rsidRDefault="00F37481" w:rsidP="0099228F">
      <w:pPr>
        <w:rPr>
          <w:lang w:val="el-GR"/>
        </w:rPr>
      </w:pPr>
    </w:p>
    <w:tbl>
      <w:tblPr>
        <w:tblW w:w="9772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4120"/>
        <w:gridCol w:w="5316"/>
      </w:tblGrid>
      <w:tr w:rsidR="00F37481" w:rsidRPr="00CA2FAA" w:rsidTr="00C87EFC">
        <w:trPr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:rsidR="00F37481" w:rsidRPr="00CA2FAA" w:rsidRDefault="00F37481" w:rsidP="00F37481">
            <w:pPr>
              <w:ind w:left="0"/>
              <w:rPr>
                <w:b/>
                <w:lang w:val="el-GR"/>
              </w:rPr>
            </w:pP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:rsidR="00F37481" w:rsidRPr="00CA2FAA" w:rsidRDefault="00F37481" w:rsidP="0033524C">
            <w:pPr>
              <w:ind w:left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Όνομα ΑΕΙ, Ι</w:t>
            </w:r>
            <w:r w:rsidR="003A39B4">
              <w:rPr>
                <w:b/>
                <w:lang w:val="el-GR"/>
              </w:rPr>
              <w:t>νστιτούτο</w:t>
            </w:r>
            <w:r>
              <w:rPr>
                <w:b/>
                <w:lang w:val="el-GR"/>
              </w:rPr>
              <w:t>, Εταιρεία</w:t>
            </w:r>
          </w:p>
        </w:tc>
        <w:tc>
          <w:tcPr>
            <w:tcW w:w="5316" w:type="dxa"/>
            <w:shd w:val="clear" w:color="auto" w:fill="F2F2F2" w:themeFill="background1" w:themeFillShade="F2"/>
            <w:vAlign w:val="center"/>
          </w:tcPr>
          <w:p w:rsidR="00F37481" w:rsidRPr="00CA2FAA" w:rsidRDefault="00F37481" w:rsidP="00F37481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Περιγραφή</w:t>
            </w:r>
          </w:p>
        </w:tc>
      </w:tr>
      <w:tr w:rsidR="00F37481" w:rsidRPr="00CA2FAA">
        <w:trPr>
          <w:jc w:val="center"/>
        </w:trPr>
        <w:tc>
          <w:tcPr>
            <w:tcW w:w="33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4120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  <w:tc>
          <w:tcPr>
            <w:tcW w:w="531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</w:tr>
      <w:tr w:rsidR="00F37481" w:rsidRPr="00CA2FAA">
        <w:trPr>
          <w:jc w:val="center"/>
        </w:trPr>
        <w:tc>
          <w:tcPr>
            <w:tcW w:w="33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4120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  <w:tc>
          <w:tcPr>
            <w:tcW w:w="531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</w:tr>
      <w:tr w:rsidR="00F37481" w:rsidRPr="00CA2FAA">
        <w:trPr>
          <w:jc w:val="center"/>
        </w:trPr>
        <w:tc>
          <w:tcPr>
            <w:tcW w:w="33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4120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  <w:tc>
          <w:tcPr>
            <w:tcW w:w="5316" w:type="dxa"/>
            <w:shd w:val="clear" w:color="auto" w:fill="CCC0D9" w:themeFill="accent4" w:themeFillTint="66"/>
          </w:tcPr>
          <w:p w:rsidR="00F37481" w:rsidRPr="00CA2FAA" w:rsidRDefault="00F37481" w:rsidP="00F37481">
            <w:pPr>
              <w:ind w:left="0"/>
              <w:rPr>
                <w:lang w:val="el-GR"/>
              </w:rPr>
            </w:pPr>
          </w:p>
        </w:tc>
      </w:tr>
    </w:tbl>
    <w:p w:rsidR="00F37481" w:rsidRDefault="00F37481" w:rsidP="0099228F">
      <w:pPr>
        <w:rPr>
          <w:lang w:val="el-GR"/>
        </w:rPr>
      </w:pPr>
    </w:p>
    <w:p w:rsidR="002F52C7" w:rsidRDefault="002F52C7" w:rsidP="00952B1F">
      <w:pPr>
        <w:ind w:left="0"/>
        <w:rPr>
          <w:i/>
          <w:lang w:val="el-GR"/>
        </w:rPr>
      </w:pPr>
    </w:p>
    <w:p w:rsidR="002F52C7" w:rsidRPr="00851FE7" w:rsidRDefault="002F52C7" w:rsidP="00952B1F">
      <w:pPr>
        <w:ind w:left="0"/>
        <w:rPr>
          <w:b/>
          <w:lang w:val="el-GR"/>
        </w:rPr>
      </w:pPr>
      <w:r>
        <w:rPr>
          <w:b/>
          <w:lang w:val="el-GR"/>
        </w:rPr>
        <w:t>5.2. Ενδεικτικό κόστος λειτουργίας Ομάδας</w:t>
      </w:r>
    </w:p>
    <w:p w:rsidR="002F52C7" w:rsidRDefault="002F52C7" w:rsidP="00952B1F">
      <w:pPr>
        <w:ind w:left="0"/>
        <w:rPr>
          <w:i/>
          <w:lang w:val="el-GR"/>
        </w:rPr>
      </w:pPr>
      <w:r>
        <w:rPr>
          <w:i/>
          <w:lang w:val="el-GR"/>
        </w:rPr>
        <w:t xml:space="preserve">Δώστε ένα εκτιμώμενο ετήσιο κόστος λειτουργίας της ομάδας </w:t>
      </w:r>
      <w:r w:rsidR="00802206">
        <w:rPr>
          <w:i/>
          <w:lang w:val="el-GR"/>
        </w:rPr>
        <w:t>ΚΕ</w:t>
      </w:r>
      <w:r w:rsidR="00E84B40">
        <w:rPr>
          <w:i/>
          <w:lang w:val="el-GR"/>
        </w:rPr>
        <w:t>Υ</w:t>
      </w:r>
      <w:r w:rsidR="00824BF4">
        <w:rPr>
          <w:i/>
          <w:lang w:val="el-GR"/>
        </w:rPr>
        <w:t xml:space="preserve"> </w:t>
      </w:r>
      <w:r>
        <w:rPr>
          <w:i/>
          <w:lang w:val="el-GR"/>
        </w:rPr>
        <w:t>στο ΚΕΔΕΚ για τα παρακάτω:</w:t>
      </w:r>
    </w:p>
    <w:p w:rsidR="002F52C7" w:rsidRDefault="002F52C7" w:rsidP="00952B1F">
      <w:pPr>
        <w:ind w:left="0"/>
        <w:rPr>
          <w:i/>
          <w:lang w:val="el-GR"/>
        </w:rPr>
      </w:pPr>
    </w:p>
    <w:p w:rsidR="002E05B6" w:rsidRDefault="002E05B6" w:rsidP="00C03D6D">
      <w:pPr>
        <w:pStyle w:val="ListParagraph"/>
        <w:numPr>
          <w:ilvl w:val="0"/>
          <w:numId w:val="11"/>
        </w:numPr>
        <w:rPr>
          <w:i/>
          <w:lang w:val="el-GR"/>
        </w:rPr>
      </w:pPr>
      <w:r>
        <w:rPr>
          <w:i/>
          <w:lang w:val="el-GR"/>
        </w:rPr>
        <w:t>Κόστος που επιβαρύνει το ΑΠΘ</w:t>
      </w:r>
    </w:p>
    <w:p w:rsidR="002F52C7" w:rsidRDefault="002F52C7" w:rsidP="00C03D6D">
      <w:pPr>
        <w:pStyle w:val="ListParagraph"/>
        <w:numPr>
          <w:ilvl w:val="0"/>
          <w:numId w:val="11"/>
        </w:numPr>
        <w:rPr>
          <w:i/>
          <w:lang w:val="el-GR"/>
        </w:rPr>
      </w:pPr>
      <w:r>
        <w:rPr>
          <w:i/>
          <w:lang w:val="el-GR"/>
        </w:rPr>
        <w:t>Κόστος που επιβαρύνει την ομάδα: αμοιβές ερευνητών, προσωπικού υποστήριξης, πρώτη ύλη παραγωγής, αναλώσιμα κ.ά.</w:t>
      </w:r>
    </w:p>
    <w:p w:rsidR="002F52C7" w:rsidRPr="00642C6E" w:rsidRDefault="002F52C7" w:rsidP="00C03D6D">
      <w:pPr>
        <w:pStyle w:val="ListParagraph"/>
        <w:numPr>
          <w:ilvl w:val="0"/>
          <w:numId w:val="11"/>
        </w:numPr>
        <w:rPr>
          <w:i/>
          <w:lang w:val="el-GR"/>
        </w:rPr>
      </w:pPr>
      <w:r>
        <w:rPr>
          <w:i/>
          <w:lang w:val="el-GR"/>
        </w:rPr>
        <w:t>Κόστος που επιβαρύνει το ΚΕΔΕΚ: συντήρηση και λειτουργία του εξοπλισμού, υποδομές κ.ά.</w:t>
      </w:r>
    </w:p>
    <w:p w:rsidR="002F52C7" w:rsidRPr="00952B1F" w:rsidRDefault="002F52C7" w:rsidP="00952B1F">
      <w:pPr>
        <w:ind w:left="0"/>
        <w:rPr>
          <w:b/>
          <w:color w:val="2E74B5"/>
          <w:lang w:val="el-GR"/>
        </w:rPr>
      </w:pPr>
    </w:p>
    <w:p w:rsidR="002F52C7" w:rsidRDefault="002F52C7">
      <w:pPr>
        <w:rPr>
          <w:lang w:val="el-GR"/>
        </w:rPr>
      </w:pPr>
    </w:p>
    <w:p w:rsidR="002F52C7" w:rsidRDefault="002F52C7">
      <w:pPr>
        <w:rPr>
          <w:b/>
          <w:lang w:val="el-GR"/>
        </w:rPr>
      </w:pPr>
    </w:p>
    <w:p w:rsidR="004B112F" w:rsidRDefault="004B112F" w:rsidP="00AA7D61">
      <w:pPr>
        <w:ind w:left="0"/>
        <w:rPr>
          <w:b/>
          <w:caps/>
          <w:color w:val="0070C0"/>
          <w:sz w:val="24"/>
          <w:szCs w:val="24"/>
          <w:lang w:val="el-GR"/>
        </w:rPr>
        <w:sectPr w:rsidR="004B112F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AA7D61">
      <w:pPr>
        <w:ind w:left="0"/>
        <w:rPr>
          <w:b/>
          <w:caps/>
          <w:color w:val="5F497A" w:themeColor="accent4" w:themeShade="BF"/>
          <w:sz w:val="24"/>
          <w:szCs w:val="24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6. ΣΤΟΙΧΕΙΑ ΓΙΑ ΤΗΝ ΟΜΑΔΑ </w:t>
      </w:r>
      <w:r w:rsidR="002D67BF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  <w:r w:rsidR="00802206" w:rsidRPr="00777CAE">
        <w:rPr>
          <w:b/>
          <w:caps/>
          <w:color w:val="5F497A" w:themeColor="accent4" w:themeShade="BF"/>
          <w:sz w:val="24"/>
          <w:szCs w:val="24"/>
          <w:lang w:val="el-GR"/>
        </w:rPr>
        <w:t>ΚΕ</w:t>
      </w:r>
      <w:r w:rsidR="00E84B40" w:rsidRPr="00777CAE">
        <w:rPr>
          <w:b/>
          <w:caps/>
          <w:color w:val="5F497A" w:themeColor="accent4" w:themeShade="BF"/>
          <w:sz w:val="24"/>
          <w:szCs w:val="24"/>
          <w:lang w:val="el-GR"/>
        </w:rPr>
        <w:t>Υ</w:t>
      </w:r>
      <w:r w:rsidR="002D67BF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 </w:t>
      </w:r>
    </w:p>
    <w:p w:rsidR="002F52C7" w:rsidRDefault="002F52C7" w:rsidP="00C23C91">
      <w:pPr>
        <w:spacing w:after="120"/>
        <w:ind w:left="0"/>
        <w:rPr>
          <w:b/>
          <w:lang w:val="el-GR"/>
        </w:rPr>
      </w:pPr>
    </w:p>
    <w:p w:rsidR="002F52C7" w:rsidRDefault="002F52C7" w:rsidP="00C23C91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6.1. </w:t>
      </w:r>
      <w:r w:rsidRPr="00461AD8">
        <w:rPr>
          <w:b/>
          <w:lang w:val="el-GR"/>
        </w:rPr>
        <w:t xml:space="preserve">Θεματικές περιοχές του </w:t>
      </w:r>
      <w:r w:rsidRPr="00461AD8">
        <w:rPr>
          <w:b/>
          <w:lang w:val="en-US"/>
        </w:rPr>
        <w:t>Horizon</w:t>
      </w:r>
      <w:r w:rsidRPr="00461AD8">
        <w:rPr>
          <w:b/>
          <w:lang w:val="el-GR"/>
        </w:rPr>
        <w:t xml:space="preserve"> 2020 συναφείς με την ερευνητική περιοχή της ομάδας</w:t>
      </w:r>
    </w:p>
    <w:p w:rsidR="002F52C7" w:rsidRPr="00C23C91" w:rsidRDefault="002F52C7" w:rsidP="00A17E8A">
      <w:pPr>
        <w:spacing w:after="120"/>
        <w:rPr>
          <w:i/>
          <w:lang w:val="el-GR"/>
        </w:rPr>
      </w:pPr>
      <w:r w:rsidRPr="00C23C91">
        <w:rPr>
          <w:i/>
          <w:lang w:val="el-GR"/>
        </w:rPr>
        <w:t>Περιγράψτε</w:t>
      </w:r>
      <w:r>
        <w:rPr>
          <w:i/>
          <w:lang w:val="el-GR"/>
        </w:rPr>
        <w:t xml:space="preserve"> σε ποιες θεματικές περιοχές του </w:t>
      </w:r>
      <w:r>
        <w:rPr>
          <w:i/>
          <w:lang w:val="en-US"/>
        </w:rPr>
        <w:t>Horizon</w:t>
      </w:r>
      <w:r w:rsidRPr="00B2452F">
        <w:rPr>
          <w:i/>
          <w:lang w:val="el-GR"/>
        </w:rPr>
        <w:t xml:space="preserve"> 2020 </w:t>
      </w:r>
      <w:r w:rsidR="00252718">
        <w:rPr>
          <w:i/>
          <w:lang w:val="el-GR"/>
        </w:rPr>
        <w:t xml:space="preserve"> (εφόσον υπάρχουν) </w:t>
      </w:r>
      <w:r>
        <w:rPr>
          <w:i/>
          <w:lang w:val="el-GR"/>
        </w:rPr>
        <w:t xml:space="preserve">μπορεί να ενταχθεί </w:t>
      </w:r>
      <w:r w:rsidR="00B63DA5">
        <w:rPr>
          <w:i/>
          <w:lang w:val="el-GR"/>
        </w:rPr>
        <w:t>παροχή υπηρεσίας</w:t>
      </w:r>
      <w:r>
        <w:rPr>
          <w:i/>
          <w:lang w:val="el-GR"/>
        </w:rPr>
        <w:t xml:space="preserve"> της ομάδας</w:t>
      </w:r>
    </w:p>
    <w:tbl>
      <w:tblPr>
        <w:tblW w:w="9745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3780"/>
        <w:gridCol w:w="5304"/>
      </w:tblGrid>
      <w:tr w:rsidR="00567048" w:rsidRPr="00BA68DD">
        <w:trPr>
          <w:trHeight w:val="382"/>
          <w:jc w:val="center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567048" w:rsidRPr="00BA68DD" w:rsidRDefault="00567048" w:rsidP="00567048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567048" w:rsidRPr="00BA68DD" w:rsidRDefault="00567048" w:rsidP="00567048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BA68DD">
              <w:rPr>
                <w:b/>
                <w:color w:val="1F497D" w:themeColor="text2"/>
                <w:sz w:val="20"/>
                <w:lang w:val="el-GR"/>
              </w:rPr>
              <w:t>Τίτλος</w:t>
            </w:r>
          </w:p>
        </w:tc>
        <w:tc>
          <w:tcPr>
            <w:tcW w:w="5304" w:type="dxa"/>
            <w:shd w:val="clear" w:color="auto" w:fill="F2F2F2" w:themeFill="background1" w:themeFillShade="F2"/>
            <w:vAlign w:val="center"/>
          </w:tcPr>
          <w:p w:rsidR="00567048" w:rsidRPr="00BA68DD" w:rsidRDefault="00567048" w:rsidP="00567048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BA68DD">
              <w:rPr>
                <w:b/>
                <w:color w:val="1F497D" w:themeColor="text2"/>
                <w:sz w:val="20"/>
                <w:lang w:val="el-GR"/>
              </w:rPr>
              <w:t>Περιγραφή</w:t>
            </w:r>
          </w:p>
        </w:tc>
      </w:tr>
      <w:tr w:rsidR="00567048" w:rsidRPr="00CA2FAA">
        <w:trPr>
          <w:trHeight w:val="429"/>
          <w:jc w:val="center"/>
        </w:trPr>
        <w:tc>
          <w:tcPr>
            <w:tcW w:w="661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  <w:tc>
          <w:tcPr>
            <w:tcW w:w="5304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</w:tr>
      <w:tr w:rsidR="00567048" w:rsidRPr="00CA2FAA">
        <w:trPr>
          <w:trHeight w:val="549"/>
          <w:jc w:val="center"/>
        </w:trPr>
        <w:tc>
          <w:tcPr>
            <w:tcW w:w="661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  <w:tc>
          <w:tcPr>
            <w:tcW w:w="5304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</w:tr>
      <w:tr w:rsidR="00567048" w:rsidRPr="00CA2FAA">
        <w:trPr>
          <w:trHeight w:val="555"/>
          <w:jc w:val="center"/>
        </w:trPr>
        <w:tc>
          <w:tcPr>
            <w:tcW w:w="661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  <w:tc>
          <w:tcPr>
            <w:tcW w:w="5304" w:type="dxa"/>
            <w:shd w:val="clear" w:color="auto" w:fill="CCC0D9" w:themeFill="accent4" w:themeFillTint="66"/>
            <w:vAlign w:val="center"/>
          </w:tcPr>
          <w:p w:rsidR="00567048" w:rsidRPr="00CA2FAA" w:rsidRDefault="00567048" w:rsidP="00567048">
            <w:pPr>
              <w:ind w:left="0"/>
              <w:jc w:val="center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p w:rsidR="008B1B2D" w:rsidRPr="00461AD8" w:rsidRDefault="008B1B2D">
      <w:pPr>
        <w:rPr>
          <w:lang w:val="el-GR"/>
        </w:rPr>
      </w:pPr>
    </w:p>
    <w:p w:rsidR="002F52C7" w:rsidRPr="00C23C91" w:rsidRDefault="002F52C7" w:rsidP="00C23C91">
      <w:pPr>
        <w:ind w:left="0"/>
        <w:rPr>
          <w:b/>
          <w:lang w:val="el-GR"/>
        </w:rPr>
      </w:pPr>
      <w:r w:rsidRPr="001E511F">
        <w:rPr>
          <w:b/>
          <w:lang w:val="el-GR"/>
        </w:rPr>
        <w:t>6</w:t>
      </w:r>
      <w:r w:rsidRPr="00C23C91">
        <w:rPr>
          <w:b/>
          <w:lang w:val="el-GR"/>
        </w:rPr>
        <w:t>.</w:t>
      </w:r>
      <w:r>
        <w:rPr>
          <w:b/>
          <w:lang w:val="el-GR"/>
        </w:rPr>
        <w:t>2.</w:t>
      </w:r>
      <w:r w:rsidRPr="00C23C91">
        <w:rPr>
          <w:b/>
          <w:lang w:val="el-GR"/>
        </w:rPr>
        <w:t xml:space="preserve"> </w:t>
      </w:r>
      <w:r w:rsidR="00B63DA5">
        <w:rPr>
          <w:b/>
          <w:lang w:val="el-GR"/>
        </w:rPr>
        <w:t>Οικονομικές</w:t>
      </w:r>
      <w:r>
        <w:rPr>
          <w:b/>
          <w:lang w:val="el-GR"/>
        </w:rPr>
        <w:t xml:space="preserve"> επιδόσεις</w:t>
      </w:r>
      <w:r w:rsidRPr="00C23C91">
        <w:rPr>
          <w:b/>
          <w:lang w:val="el-GR"/>
        </w:rPr>
        <w:t xml:space="preserve"> </w:t>
      </w:r>
      <w:r>
        <w:rPr>
          <w:b/>
          <w:lang w:val="el-GR"/>
        </w:rPr>
        <w:t>της ομάδας</w:t>
      </w:r>
      <w:r w:rsidR="00B63DA5">
        <w:rPr>
          <w:b/>
          <w:lang w:val="el-GR"/>
        </w:rPr>
        <w:t xml:space="preserve"> </w:t>
      </w:r>
      <w:r w:rsidR="00802206">
        <w:rPr>
          <w:b/>
          <w:lang w:val="el-GR"/>
        </w:rPr>
        <w:t>ΚΕ</w:t>
      </w:r>
      <w:r w:rsidR="00E84B40">
        <w:rPr>
          <w:b/>
          <w:lang w:val="el-GR"/>
        </w:rPr>
        <w:t>Υ</w:t>
      </w:r>
    </w:p>
    <w:p w:rsidR="002F52C7" w:rsidRDefault="002F52C7">
      <w:pPr>
        <w:rPr>
          <w:lang w:val="el-GR"/>
        </w:rPr>
      </w:pPr>
    </w:p>
    <w:p w:rsidR="00E90F22" w:rsidRPr="00D639FC" w:rsidRDefault="00E90F22" w:rsidP="00E90F22">
      <w:pPr>
        <w:spacing w:after="120"/>
        <w:ind w:left="0"/>
        <w:rPr>
          <w:lang w:val="el-GR"/>
        </w:rPr>
      </w:pPr>
      <w:r>
        <w:rPr>
          <w:lang w:val="el-GR"/>
        </w:rPr>
        <w:t>Χρηματοδοτήσεις μελών ΔΕΠ και ερευνητών από έργα παροχής υπηρεσιών και ερευνητικά</w:t>
      </w:r>
    </w:p>
    <w:tbl>
      <w:tblPr>
        <w:tblW w:w="10427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1843"/>
        <w:gridCol w:w="4079"/>
        <w:gridCol w:w="1276"/>
        <w:gridCol w:w="1189"/>
        <w:gridCol w:w="1362"/>
      </w:tblGrid>
      <w:tr w:rsidR="00E90F22" w:rsidRPr="00C87EFC">
        <w:trPr>
          <w:trHeight w:val="1062"/>
          <w:jc w:val="center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(Α/Α)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proofErr w:type="spellStart"/>
            <w:r w:rsidRPr="00C87EFC">
              <w:rPr>
                <w:b/>
                <w:color w:val="1F497D" w:themeColor="text2"/>
                <w:sz w:val="20"/>
                <w:lang w:val="el-GR"/>
              </w:rPr>
              <w:t>Ονομα</w:t>
            </w:r>
            <w:proofErr w:type="spellEnd"/>
            <w:r w:rsidRPr="00C87EFC">
              <w:rPr>
                <w:b/>
                <w:color w:val="1F497D" w:themeColor="text2"/>
                <w:sz w:val="20"/>
                <w:lang w:val="el-GR"/>
              </w:rPr>
              <w:t xml:space="preserve"> ΕΥ</w:t>
            </w:r>
          </w:p>
        </w:tc>
        <w:tc>
          <w:tcPr>
            <w:tcW w:w="4079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Οικονομικά/διοικητικά στοιχεία ΕΝΕΡΓΩΝ ΕΡΕΥΝΗΤΙΚΩΝ έργων ΕΛΚΕ</w:t>
            </w:r>
            <w:r w:rsidRPr="00C87EFC">
              <w:rPr>
                <w:rStyle w:val="FootnoteReference"/>
                <w:b/>
                <w:color w:val="1F497D" w:themeColor="text2"/>
                <w:sz w:val="20"/>
                <w:lang w:val="el-GR"/>
              </w:rPr>
              <w:footnoteReference w:id="10"/>
            </w:r>
          </w:p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 xml:space="preserve">Τίτλος και κωδικός ΕΛΚΕ, ημ/νία έναρξης &amp; λήξης, Φορέας </w:t>
            </w:r>
            <w:proofErr w:type="spellStart"/>
            <w:r w:rsidRPr="00C87EFC">
              <w:rPr>
                <w:b/>
                <w:color w:val="1F497D" w:themeColor="text2"/>
                <w:sz w:val="20"/>
                <w:lang w:val="el-GR"/>
              </w:rPr>
              <w:t>χρηματοδοτησης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F22" w:rsidRPr="00C87EFC" w:rsidRDefault="00C87EFC" w:rsidP="00C87EFC">
            <w:pPr>
              <w:ind w:left="0"/>
              <w:jc w:val="center"/>
              <w:rPr>
                <w:b/>
                <w:color w:val="1F497D" w:themeColor="text2"/>
                <w:sz w:val="20"/>
                <w:szCs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szCs w:val="20"/>
                <w:lang w:val="el-GR"/>
              </w:rPr>
              <w:t xml:space="preserve">Αρχικός </w:t>
            </w:r>
            <w:proofErr w:type="spellStart"/>
            <w:r w:rsidRPr="00C87EFC">
              <w:rPr>
                <w:b/>
                <w:color w:val="1F497D" w:themeColor="text2"/>
                <w:sz w:val="20"/>
                <w:szCs w:val="20"/>
                <w:lang w:val="el-GR"/>
              </w:rPr>
              <w:t>προϋπο</w:t>
            </w:r>
            <w:proofErr w:type="spellEnd"/>
            <w:r w:rsidRPr="00C87EFC">
              <w:rPr>
                <w:b/>
                <w:color w:val="1F497D" w:themeColor="text2"/>
                <w:sz w:val="20"/>
                <w:szCs w:val="20"/>
                <w:lang w:val="el-GR"/>
              </w:rPr>
              <w:t>-</w:t>
            </w:r>
            <w:r w:rsidR="00E90F22" w:rsidRPr="00C87EFC">
              <w:rPr>
                <w:b/>
                <w:color w:val="1F497D" w:themeColor="text2"/>
                <w:sz w:val="20"/>
                <w:szCs w:val="20"/>
                <w:lang w:val="el-GR"/>
              </w:rPr>
              <w:t>λογισμός</w:t>
            </w:r>
          </w:p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szCs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(χιλιάδες €)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Υπόλοιπο</w:t>
            </w:r>
          </w:p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(χιλιάδες €)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Έργα που θα ενταχθούν στο ΚΕΔΕΚ</w:t>
            </w:r>
          </w:p>
        </w:tc>
      </w:tr>
      <w:tr w:rsidR="00E90F22" w:rsidRPr="0081242D">
        <w:trPr>
          <w:jc w:val="center"/>
        </w:trPr>
        <w:tc>
          <w:tcPr>
            <w:tcW w:w="678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07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8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shd w:val="clear" w:color="auto" w:fill="CCC0D9" w:themeFill="accent4" w:themeFillTint="66"/>
            <w:vAlign w:val="center"/>
          </w:tcPr>
          <w:p w:rsidR="00E90F22" w:rsidRPr="00A222D6" w:rsidRDefault="00670100" w:rsidP="00E90F22">
            <w:pPr>
              <w:ind w:left="0"/>
              <w:jc w:val="center"/>
              <w:rPr>
                <w:color w:val="008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  <w:bookmarkEnd w:id="7"/>
          </w:p>
        </w:tc>
      </w:tr>
      <w:tr w:rsidR="00E90F22" w:rsidRPr="0081242D">
        <w:trPr>
          <w:jc w:val="center"/>
        </w:trPr>
        <w:tc>
          <w:tcPr>
            <w:tcW w:w="678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07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8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shd w:val="clear" w:color="auto" w:fill="CCC0D9" w:themeFill="accent4" w:themeFillTint="66"/>
            <w:vAlign w:val="center"/>
          </w:tcPr>
          <w:p w:rsidR="00E90F22" w:rsidRPr="00A222D6" w:rsidRDefault="00670100" w:rsidP="00E90F22">
            <w:pPr>
              <w:ind w:left="0"/>
              <w:jc w:val="center"/>
              <w:rPr>
                <w:color w:val="008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  <w:bookmarkEnd w:id="8"/>
          </w:p>
        </w:tc>
      </w:tr>
      <w:tr w:rsidR="00E90F22" w:rsidRPr="0081242D">
        <w:trPr>
          <w:jc w:val="center"/>
        </w:trPr>
        <w:tc>
          <w:tcPr>
            <w:tcW w:w="678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07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89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shd w:val="clear" w:color="auto" w:fill="CCC0D9" w:themeFill="accent4" w:themeFillTint="66"/>
          </w:tcPr>
          <w:p w:rsidR="00E90F22" w:rsidRPr="00A222D6" w:rsidRDefault="00670100" w:rsidP="00E90F22">
            <w:pPr>
              <w:ind w:left="0"/>
              <w:jc w:val="center"/>
              <w:rPr>
                <w:color w:val="008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  <w:bookmarkEnd w:id="9"/>
          </w:p>
        </w:tc>
      </w:tr>
      <w:tr w:rsidR="00E90F22" w:rsidRPr="0081242D">
        <w:trPr>
          <w:jc w:val="center"/>
        </w:trPr>
        <w:tc>
          <w:tcPr>
            <w:tcW w:w="2521" w:type="dxa"/>
            <w:gridSpan w:val="2"/>
            <w:shd w:val="clear" w:color="auto" w:fill="F2F2F2" w:themeFill="background1" w:themeFillShade="F2"/>
          </w:tcPr>
          <w:p w:rsidR="00E90F22" w:rsidRPr="004B199B" w:rsidRDefault="00E90F22" w:rsidP="00E90F22">
            <w:pPr>
              <w:ind w:left="0"/>
              <w:jc w:val="right"/>
              <w:rPr>
                <w:b/>
                <w:sz w:val="20"/>
                <w:szCs w:val="20"/>
                <w:lang w:val="el-GR"/>
              </w:rPr>
            </w:pPr>
            <w:r w:rsidRPr="004B199B">
              <w:rPr>
                <w:b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4079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189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shd w:val="clear" w:color="auto" w:fill="CCC0D9" w:themeFill="accent4" w:themeFillTint="66"/>
          </w:tcPr>
          <w:p w:rsidR="00E90F22" w:rsidRPr="00A222D6" w:rsidRDefault="00E90F22" w:rsidP="00E90F22">
            <w:pPr>
              <w:ind w:left="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</w:p>
        </w:tc>
      </w:tr>
    </w:tbl>
    <w:p w:rsidR="00E90F22" w:rsidRPr="00D74B8F" w:rsidRDefault="00E90F22" w:rsidP="00E90F22">
      <w:pPr>
        <w:rPr>
          <w:lang w:val="el-GR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1865"/>
        <w:gridCol w:w="3771"/>
        <w:gridCol w:w="1710"/>
        <w:gridCol w:w="1170"/>
        <w:gridCol w:w="1248"/>
      </w:tblGrid>
      <w:tr w:rsidR="00E90F22" w:rsidRPr="00C87EFC">
        <w:trPr>
          <w:jc w:val="center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(Α/Α)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proofErr w:type="spellStart"/>
            <w:r w:rsidRPr="00C87EFC">
              <w:rPr>
                <w:b/>
                <w:color w:val="1F497D" w:themeColor="text2"/>
                <w:sz w:val="20"/>
                <w:lang w:val="el-GR"/>
              </w:rPr>
              <w:t>Ονομα</w:t>
            </w:r>
            <w:proofErr w:type="spellEnd"/>
            <w:r w:rsidRPr="00C87EFC">
              <w:rPr>
                <w:b/>
                <w:color w:val="1F497D" w:themeColor="text2"/>
                <w:sz w:val="20"/>
                <w:lang w:val="el-GR"/>
              </w:rPr>
              <w:t xml:space="preserve"> ΕΥ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Οικονομικά/διοικητικά στοιχεία ΕΛΚΕ</w:t>
            </w:r>
            <w:r w:rsidRPr="00C87EFC">
              <w:rPr>
                <w:rStyle w:val="FootnoteReference"/>
                <w:b/>
                <w:color w:val="1F497D" w:themeColor="text2"/>
                <w:sz w:val="20"/>
                <w:lang w:val="el-GR"/>
              </w:rPr>
              <w:footnoteReference w:id="11"/>
            </w:r>
            <w:r w:rsidRPr="00C87EFC">
              <w:rPr>
                <w:b/>
                <w:color w:val="1F497D" w:themeColor="text2"/>
                <w:sz w:val="20"/>
                <w:lang w:val="el-GR"/>
              </w:rPr>
              <w:t xml:space="preserve"> ΕΝΕΡΓΩΝ έργων ΠΑΡΟΧΗΣ ΥΠΗΡΕΣΙΩΝ </w:t>
            </w:r>
          </w:p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 xml:space="preserve">Τίτλος και κωδικός ΕΛΚΕ, ημ/νία έναρξης &amp; λήξης, Φορέας </w:t>
            </w:r>
            <w:proofErr w:type="spellStart"/>
            <w:r w:rsidRPr="00C87EFC">
              <w:rPr>
                <w:b/>
                <w:color w:val="1F497D" w:themeColor="text2"/>
                <w:sz w:val="20"/>
                <w:lang w:val="el-GR"/>
              </w:rPr>
              <w:t>χρηματοδοτησης</w:t>
            </w:r>
            <w:proofErr w:type="spellEnd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87EFC" w:rsidRDefault="00C87EFC" w:rsidP="00E90F22">
            <w:pPr>
              <w:ind w:left="0"/>
              <w:jc w:val="center"/>
              <w:rPr>
                <w:b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b/>
                <w:color w:val="1F497D" w:themeColor="text2"/>
                <w:sz w:val="20"/>
                <w:szCs w:val="20"/>
                <w:lang w:val="el-GR"/>
              </w:rPr>
              <w:t>Αρχικός</w:t>
            </w:r>
          </w:p>
          <w:p w:rsidR="00E90F22" w:rsidRPr="00C87EFC" w:rsidRDefault="00C87EFC" w:rsidP="00E90F22">
            <w:pPr>
              <w:ind w:left="0"/>
              <w:jc w:val="center"/>
              <w:rPr>
                <w:b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b/>
                <w:color w:val="1F497D" w:themeColor="text2"/>
                <w:sz w:val="20"/>
                <w:szCs w:val="20"/>
                <w:lang w:val="el-GR"/>
              </w:rPr>
              <w:t>προϋπο</w:t>
            </w:r>
            <w:r w:rsidR="00E90F22" w:rsidRPr="00C87EFC">
              <w:rPr>
                <w:b/>
                <w:color w:val="1F497D" w:themeColor="text2"/>
                <w:sz w:val="20"/>
                <w:szCs w:val="20"/>
                <w:lang w:val="el-GR"/>
              </w:rPr>
              <w:t>λογισμός</w:t>
            </w:r>
          </w:p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szCs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(χιλιάδες €)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Υπόλοιπο</w:t>
            </w:r>
          </w:p>
          <w:p w:rsidR="00E90F22" w:rsidRPr="00C87EFC" w:rsidRDefault="00E90F22" w:rsidP="00E90F22">
            <w:pPr>
              <w:ind w:left="0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(χιλιάδες €)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90F22" w:rsidRPr="00C87EFC" w:rsidRDefault="00E90F22" w:rsidP="00E90F22">
            <w:pPr>
              <w:ind w:left="0"/>
              <w:jc w:val="center"/>
              <w:rPr>
                <w:b/>
                <w:color w:val="1F497D" w:themeColor="text2"/>
                <w:sz w:val="20"/>
                <w:lang w:val="el-GR"/>
              </w:rPr>
            </w:pPr>
            <w:r w:rsidRPr="00C87EFC">
              <w:rPr>
                <w:b/>
                <w:color w:val="1F497D" w:themeColor="text2"/>
                <w:sz w:val="20"/>
                <w:lang w:val="el-GR"/>
              </w:rPr>
              <w:t>Έργα που θα ενταχθούν στο ΚΕΔΕΚ</w:t>
            </w:r>
          </w:p>
        </w:tc>
      </w:tr>
      <w:tr w:rsidR="00E90F22" w:rsidRPr="0081242D">
        <w:trPr>
          <w:jc w:val="center"/>
        </w:trPr>
        <w:tc>
          <w:tcPr>
            <w:tcW w:w="69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6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771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:rsidR="00E90F22" w:rsidRPr="008B5103" w:rsidRDefault="00670100" w:rsidP="00E90F22">
            <w:pPr>
              <w:ind w:left="0"/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</w:p>
        </w:tc>
      </w:tr>
      <w:tr w:rsidR="00E90F22" w:rsidRPr="0081242D">
        <w:trPr>
          <w:jc w:val="center"/>
        </w:trPr>
        <w:tc>
          <w:tcPr>
            <w:tcW w:w="69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6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771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:rsidR="00E90F22" w:rsidRPr="008B5103" w:rsidRDefault="00670100" w:rsidP="00E90F22">
            <w:pPr>
              <w:ind w:left="0"/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</w:p>
        </w:tc>
      </w:tr>
      <w:tr w:rsidR="00E90F22" w:rsidRPr="0081242D">
        <w:trPr>
          <w:jc w:val="center"/>
        </w:trPr>
        <w:tc>
          <w:tcPr>
            <w:tcW w:w="69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865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771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E90F22" w:rsidRPr="008B5103" w:rsidRDefault="00E90F22" w:rsidP="00E90F22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48" w:type="dxa"/>
            <w:shd w:val="clear" w:color="auto" w:fill="CCC0D9" w:themeFill="accent4" w:themeFillTint="66"/>
          </w:tcPr>
          <w:p w:rsidR="00E90F22" w:rsidRPr="008B5103" w:rsidRDefault="00670100" w:rsidP="00E90F22">
            <w:pPr>
              <w:ind w:left="0"/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F22" w:rsidRPr="00A222D6">
              <w:rPr>
                <w:color w:val="008000"/>
                <w:sz w:val="20"/>
                <w:szCs w:val="20"/>
                <w:lang w:val="el-GR"/>
              </w:rPr>
              <w:instrText xml:space="preserve"> FORMCHECKBOX </w:instrText>
            </w:r>
            <w:r w:rsidR="00C87EFC" w:rsidRPr="00670100">
              <w:rPr>
                <w:color w:val="008000"/>
                <w:sz w:val="20"/>
                <w:szCs w:val="20"/>
                <w:lang w:val="el-GR"/>
              </w:rPr>
            </w:r>
            <w:r w:rsidRPr="00A222D6">
              <w:rPr>
                <w:color w:val="008000"/>
                <w:sz w:val="20"/>
                <w:szCs w:val="20"/>
                <w:lang w:val="el-GR"/>
              </w:rPr>
              <w:fldChar w:fldCharType="end"/>
            </w:r>
          </w:p>
        </w:tc>
      </w:tr>
      <w:tr w:rsidR="00E90F22" w:rsidRPr="00CA2FAA">
        <w:trPr>
          <w:jc w:val="center"/>
        </w:trPr>
        <w:tc>
          <w:tcPr>
            <w:tcW w:w="2560" w:type="dxa"/>
            <w:gridSpan w:val="2"/>
            <w:shd w:val="clear" w:color="auto" w:fill="F2F2F2" w:themeFill="background1" w:themeFillShade="F2"/>
          </w:tcPr>
          <w:p w:rsidR="00E90F22" w:rsidRPr="004B199B" w:rsidRDefault="00E90F22" w:rsidP="00E90F22">
            <w:pPr>
              <w:ind w:left="0"/>
              <w:jc w:val="right"/>
              <w:rPr>
                <w:b/>
                <w:sz w:val="20"/>
                <w:szCs w:val="20"/>
                <w:lang w:val="el-GR"/>
              </w:rPr>
            </w:pPr>
            <w:r w:rsidRPr="004B199B">
              <w:rPr>
                <w:b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3771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E90F22" w:rsidRPr="004B199B" w:rsidRDefault="00E90F22" w:rsidP="00E90F22">
            <w:pPr>
              <w:ind w:left="0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:rsidR="00E90F22" w:rsidRPr="004B199B" w:rsidRDefault="00E90F22" w:rsidP="00E90F22">
            <w:pPr>
              <w:ind w:left="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</w:tbl>
    <w:p w:rsidR="00E90F22" w:rsidRDefault="00E90F22" w:rsidP="00E90F22">
      <w:pPr>
        <w:rPr>
          <w:lang w:val="en-US"/>
        </w:rPr>
      </w:pPr>
    </w:p>
    <w:p w:rsidR="008B1B2D" w:rsidRDefault="008B1B2D" w:rsidP="00E90F22">
      <w:pPr>
        <w:rPr>
          <w:lang w:val="en-US"/>
        </w:rPr>
      </w:pPr>
    </w:p>
    <w:p w:rsidR="003F3169" w:rsidRPr="00C23C91" w:rsidRDefault="003F3169" w:rsidP="003F3169">
      <w:pPr>
        <w:ind w:left="0"/>
        <w:rPr>
          <w:b/>
          <w:lang w:val="el-GR"/>
        </w:rPr>
      </w:pPr>
      <w:r w:rsidRPr="001E511F">
        <w:rPr>
          <w:b/>
          <w:lang w:val="el-GR"/>
        </w:rPr>
        <w:t>6</w:t>
      </w:r>
      <w:r w:rsidRPr="00C23C91">
        <w:rPr>
          <w:b/>
          <w:lang w:val="el-GR"/>
        </w:rPr>
        <w:t>.</w:t>
      </w:r>
      <w:r>
        <w:rPr>
          <w:b/>
          <w:lang w:val="el-GR"/>
        </w:rPr>
        <w:t>3.</w:t>
      </w:r>
      <w:r w:rsidRPr="00C23C91">
        <w:rPr>
          <w:b/>
          <w:lang w:val="el-GR"/>
        </w:rPr>
        <w:t xml:space="preserve"> </w:t>
      </w:r>
      <w:r>
        <w:rPr>
          <w:b/>
          <w:lang w:val="el-GR"/>
        </w:rPr>
        <w:t>Ερευνητικές επιδόσεις</w:t>
      </w:r>
      <w:r w:rsidRPr="00C23C91">
        <w:rPr>
          <w:b/>
          <w:lang w:val="el-GR"/>
        </w:rPr>
        <w:t xml:space="preserve"> </w:t>
      </w:r>
      <w:r>
        <w:rPr>
          <w:b/>
          <w:lang w:val="el-GR"/>
        </w:rPr>
        <w:t xml:space="preserve">της ομάδας </w:t>
      </w:r>
      <w:r w:rsidR="00802206">
        <w:rPr>
          <w:b/>
          <w:lang w:val="el-GR"/>
        </w:rPr>
        <w:t>ΚΕ</w:t>
      </w:r>
      <w:r w:rsidR="009A2900">
        <w:rPr>
          <w:b/>
          <w:lang w:val="el-GR"/>
        </w:rPr>
        <w:t>Υ</w:t>
      </w:r>
    </w:p>
    <w:p w:rsidR="003F3169" w:rsidRPr="003F3169" w:rsidRDefault="003F3169" w:rsidP="003F3169">
      <w:pPr>
        <w:rPr>
          <w:lang w:val="el-G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3"/>
        <w:gridCol w:w="3833"/>
        <w:gridCol w:w="2835"/>
      </w:tblGrid>
      <w:tr w:rsidR="003F3169" w:rsidRPr="00C87EFC" w:rsidTr="00C87EFC">
        <w:trPr>
          <w:trHeight w:val="82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3F3169" w:rsidRPr="00C87EFC" w:rsidRDefault="009A2900" w:rsidP="00C87EFC">
            <w:pPr>
              <w:ind w:left="0"/>
              <w:jc w:val="center"/>
              <w:rPr>
                <w:b/>
                <w:color w:val="1F497D" w:themeColor="text2"/>
                <w:sz w:val="16"/>
                <w:szCs w:val="16"/>
                <w:lang w:val="el-GR"/>
              </w:rPr>
            </w:pPr>
            <w:r w:rsidRPr="00C87EFC">
              <w:rPr>
                <w:b/>
                <w:color w:val="1F497D" w:themeColor="text2"/>
                <w:sz w:val="18"/>
                <w:lang w:val="el-GR"/>
              </w:rPr>
              <w:t>α/α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3F3169" w:rsidRPr="00C87EFC" w:rsidRDefault="00E90F22" w:rsidP="001175C8">
            <w:pPr>
              <w:ind w:left="0"/>
              <w:jc w:val="center"/>
              <w:rPr>
                <w:b/>
                <w:color w:val="1F497D" w:themeColor="text2"/>
                <w:lang w:val="el-GR"/>
              </w:rPr>
            </w:pPr>
            <w:r w:rsidRPr="00C87EFC">
              <w:rPr>
                <w:b/>
                <w:color w:val="1F497D" w:themeColor="text2"/>
                <w:lang w:val="el-GR"/>
              </w:rPr>
              <w:t>Ό</w:t>
            </w:r>
            <w:r w:rsidR="003F3169" w:rsidRPr="00C87EFC">
              <w:rPr>
                <w:b/>
                <w:color w:val="1F497D" w:themeColor="text2"/>
                <w:lang w:val="el-GR"/>
              </w:rPr>
              <w:t>νομα μέλους ΔΕΠ/ερευνητή</w:t>
            </w:r>
          </w:p>
        </w:tc>
        <w:tc>
          <w:tcPr>
            <w:tcW w:w="3833" w:type="dxa"/>
            <w:shd w:val="clear" w:color="auto" w:fill="F2F2F2" w:themeFill="background1" w:themeFillShade="F2"/>
            <w:vAlign w:val="center"/>
          </w:tcPr>
          <w:p w:rsidR="00C87EFC" w:rsidRDefault="003F3169" w:rsidP="001175C8">
            <w:pPr>
              <w:ind w:left="0"/>
              <w:jc w:val="center"/>
              <w:rPr>
                <w:b/>
                <w:color w:val="1F497D" w:themeColor="text2"/>
                <w:lang w:val="el-GR"/>
              </w:rPr>
            </w:pPr>
            <w:r w:rsidRPr="00C87EFC">
              <w:rPr>
                <w:b/>
                <w:color w:val="1F497D" w:themeColor="text2"/>
                <w:lang w:val="el-GR"/>
              </w:rPr>
              <w:t xml:space="preserve"> Αριθμός</w:t>
            </w:r>
            <w:r w:rsidRPr="00C87EFC">
              <w:rPr>
                <w:rStyle w:val="FootnoteReference"/>
                <w:b/>
                <w:color w:val="1F497D" w:themeColor="text2"/>
                <w:lang w:val="el-GR"/>
              </w:rPr>
              <w:footnoteReference w:id="12"/>
            </w:r>
            <w:r w:rsidR="00C87EFC">
              <w:rPr>
                <w:b/>
                <w:color w:val="1F497D" w:themeColor="text2"/>
                <w:lang w:val="el-GR"/>
              </w:rPr>
              <w:t xml:space="preserve"> δημοσιεύσεων</w:t>
            </w:r>
          </w:p>
          <w:p w:rsidR="003F3169" w:rsidRPr="00C87EFC" w:rsidRDefault="003F3169" w:rsidP="001175C8">
            <w:pPr>
              <w:ind w:left="0"/>
              <w:jc w:val="center"/>
              <w:rPr>
                <w:b/>
                <w:color w:val="1F497D" w:themeColor="text2"/>
                <w:lang w:val="el-GR"/>
              </w:rPr>
            </w:pPr>
            <w:r w:rsidRPr="00C87EFC">
              <w:rPr>
                <w:b/>
                <w:color w:val="1F497D" w:themeColor="text2"/>
                <w:lang w:val="el-GR"/>
              </w:rPr>
              <w:t>σε έγκριτα διεθνή περιοδικά</w:t>
            </w:r>
          </w:p>
          <w:p w:rsidR="003F3169" w:rsidRPr="00C87EFC" w:rsidRDefault="003F3169" w:rsidP="00540A06">
            <w:pPr>
              <w:ind w:left="0"/>
              <w:jc w:val="center"/>
              <w:rPr>
                <w:b/>
                <w:color w:val="1F497D" w:themeColor="text2"/>
                <w:lang w:val="el-GR"/>
              </w:rPr>
            </w:pPr>
            <w:r w:rsidRPr="00C87EFC">
              <w:rPr>
                <w:b/>
                <w:color w:val="1F497D" w:themeColor="text2"/>
                <w:lang w:val="el-GR"/>
              </w:rPr>
              <w:t>(2010-σήμερα)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3169" w:rsidRPr="00C87EFC" w:rsidRDefault="003F3169" w:rsidP="001175C8">
            <w:pPr>
              <w:ind w:left="0"/>
              <w:jc w:val="center"/>
              <w:rPr>
                <w:b/>
                <w:color w:val="1F497D" w:themeColor="text2"/>
                <w:lang w:val="el-GR"/>
              </w:rPr>
            </w:pPr>
            <w:r w:rsidRPr="00C87EFC">
              <w:rPr>
                <w:b/>
                <w:color w:val="1F497D" w:themeColor="text2"/>
                <w:lang w:val="el-GR"/>
              </w:rPr>
              <w:t xml:space="preserve">Αριθμός </w:t>
            </w:r>
            <w:proofErr w:type="spellStart"/>
            <w:r w:rsidRPr="00C87EFC">
              <w:rPr>
                <w:b/>
                <w:color w:val="1F497D" w:themeColor="text2"/>
                <w:lang w:val="el-GR"/>
              </w:rPr>
              <w:t>ετεροαναφορών</w:t>
            </w:r>
            <w:proofErr w:type="spellEnd"/>
            <w:r w:rsidRPr="00C87EFC">
              <w:rPr>
                <w:b/>
                <w:color w:val="1F497D" w:themeColor="text2"/>
                <w:lang w:val="el-GR"/>
              </w:rPr>
              <w:t xml:space="preserve"> και πηγή</w:t>
            </w:r>
          </w:p>
        </w:tc>
      </w:tr>
      <w:tr w:rsidR="003F3169" w:rsidRPr="00CA2FAA">
        <w:tc>
          <w:tcPr>
            <w:tcW w:w="710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113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833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3F3169" w:rsidRPr="00CA2FAA">
        <w:tc>
          <w:tcPr>
            <w:tcW w:w="710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113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3833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3F3169" w:rsidRPr="008B5103" w:rsidRDefault="003F3169" w:rsidP="001175C8">
            <w:pPr>
              <w:ind w:left="0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E90F22" w:rsidRPr="00CA2FAA">
        <w:tc>
          <w:tcPr>
            <w:tcW w:w="3823" w:type="dxa"/>
            <w:gridSpan w:val="2"/>
            <w:shd w:val="clear" w:color="auto" w:fill="F2F2F2" w:themeFill="background1" w:themeFillShade="F2"/>
          </w:tcPr>
          <w:p w:rsidR="00E90F22" w:rsidRPr="004B199B" w:rsidRDefault="00E90F22" w:rsidP="00E90F22">
            <w:pPr>
              <w:ind w:left="0"/>
              <w:jc w:val="right"/>
              <w:rPr>
                <w:b/>
                <w:sz w:val="20"/>
                <w:szCs w:val="20"/>
                <w:lang w:val="el-GR"/>
              </w:rPr>
            </w:pPr>
            <w:r w:rsidRPr="004B199B">
              <w:rPr>
                <w:b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3833" w:type="dxa"/>
            <w:shd w:val="clear" w:color="auto" w:fill="CCC0D9" w:themeFill="accent4" w:themeFillTint="66"/>
          </w:tcPr>
          <w:p w:rsidR="00E90F22" w:rsidRPr="008B5103" w:rsidRDefault="00E90F22" w:rsidP="001175C8">
            <w:pPr>
              <w:ind w:left="0"/>
              <w:rPr>
                <w:b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E90F22" w:rsidRPr="008B5103" w:rsidRDefault="00E90F22" w:rsidP="001175C8">
            <w:pPr>
              <w:ind w:left="0"/>
              <w:rPr>
                <w:b/>
                <w:color w:val="FF0000"/>
                <w:sz w:val="20"/>
                <w:szCs w:val="20"/>
                <w:lang w:val="el-GR"/>
              </w:rPr>
            </w:pPr>
          </w:p>
        </w:tc>
      </w:tr>
    </w:tbl>
    <w:p w:rsidR="003F3169" w:rsidRPr="003F3169" w:rsidRDefault="003F3169" w:rsidP="003F3169">
      <w:pPr>
        <w:rPr>
          <w:lang w:val="el-GR"/>
        </w:rPr>
      </w:pPr>
    </w:p>
    <w:p w:rsidR="003F3169" w:rsidRDefault="003F3169" w:rsidP="00D639FC">
      <w:pPr>
        <w:spacing w:after="120"/>
        <w:ind w:left="0"/>
        <w:rPr>
          <w:lang w:val="el-GR"/>
        </w:rPr>
      </w:pPr>
    </w:p>
    <w:p w:rsidR="008B1B2D" w:rsidRDefault="008B1B2D" w:rsidP="00D639FC">
      <w:pPr>
        <w:spacing w:after="120"/>
        <w:ind w:left="0"/>
        <w:rPr>
          <w:lang w:val="el-GR"/>
        </w:rPr>
      </w:pPr>
    </w:p>
    <w:p w:rsidR="002F52C7" w:rsidRPr="00D639FC" w:rsidRDefault="002F52C7" w:rsidP="00D639FC">
      <w:pPr>
        <w:spacing w:after="120"/>
        <w:ind w:left="0"/>
        <w:rPr>
          <w:lang w:val="el-GR"/>
        </w:rPr>
      </w:pPr>
      <w:bookmarkStart w:id="10" w:name="_GoBack"/>
      <w:r w:rsidRPr="00D639FC">
        <w:rPr>
          <w:lang w:val="el-GR"/>
        </w:rPr>
        <w:t>Άλλες επιδόσεις / διακρίσεις έρευνας</w:t>
      </w:r>
      <w:r w:rsidR="00B63DA5">
        <w:rPr>
          <w:lang w:val="el-GR"/>
        </w:rPr>
        <w:t xml:space="preserve"> άμεσα συσχετιζόμενες με τις δραστηριότητες  της Ομάδας</w:t>
      </w:r>
      <w:r>
        <w:rPr>
          <w:lang w:val="el-GR"/>
        </w:rPr>
        <w:t xml:space="preserve"> (μέλη ΔΕΠ και ερευνητές)</w:t>
      </w:r>
    </w:p>
    <w:tbl>
      <w:tblPr>
        <w:tblW w:w="917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8647"/>
      </w:tblGrid>
      <w:tr w:rsidR="002F52C7" w:rsidRPr="00CA2FAA">
        <w:tc>
          <w:tcPr>
            <w:tcW w:w="53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864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c>
          <w:tcPr>
            <w:tcW w:w="53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864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c>
          <w:tcPr>
            <w:tcW w:w="531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864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bookmarkEnd w:id="10"/>
    <w:p w:rsidR="004B112F" w:rsidRPr="00EF2B82" w:rsidRDefault="004B112F" w:rsidP="004A1312">
      <w:pPr>
        <w:ind w:left="0"/>
        <w:rPr>
          <w:b/>
          <w:color w:val="0070C0"/>
          <w:sz w:val="24"/>
          <w:szCs w:val="24"/>
          <w:lang w:val="el-GR"/>
        </w:rPr>
      </w:pPr>
    </w:p>
    <w:p w:rsidR="008B1B2D" w:rsidRDefault="008B1B2D" w:rsidP="004A1312">
      <w:pPr>
        <w:ind w:left="0"/>
        <w:rPr>
          <w:b/>
          <w:color w:val="5F497A" w:themeColor="accent4" w:themeShade="BF"/>
          <w:sz w:val="24"/>
          <w:szCs w:val="24"/>
          <w:lang w:val="el-GR"/>
        </w:rPr>
        <w:sectPr w:rsidR="008B1B2D">
          <w:pgSz w:w="11906" w:h="16838"/>
          <w:pgMar w:top="1134" w:right="1134" w:bottom="1134" w:left="1134" w:gutter="0"/>
          <w:docGrid w:linePitch="360"/>
        </w:sectPr>
      </w:pPr>
    </w:p>
    <w:p w:rsidR="002F52C7" w:rsidRPr="00777CAE" w:rsidRDefault="002F52C7" w:rsidP="004A1312">
      <w:pPr>
        <w:ind w:left="0"/>
        <w:rPr>
          <w:b/>
          <w:color w:val="5F497A" w:themeColor="accent4" w:themeShade="BF"/>
          <w:sz w:val="24"/>
          <w:szCs w:val="24"/>
          <w:lang w:val="el-GR"/>
        </w:rPr>
      </w:pPr>
      <w:r w:rsidRPr="00777CAE">
        <w:rPr>
          <w:b/>
          <w:color w:val="5F497A" w:themeColor="accent4" w:themeShade="BF"/>
          <w:sz w:val="24"/>
          <w:szCs w:val="24"/>
          <w:lang w:val="el-GR"/>
        </w:rPr>
        <w:t>7. ΕΞΟΠΛΙΣΜΟΣ - ΕΓΚΑΤΑΣΤΑΣΗ</w:t>
      </w:r>
    </w:p>
    <w:p w:rsidR="002F52C7" w:rsidRDefault="002F52C7">
      <w:pPr>
        <w:rPr>
          <w:lang w:val="el-GR"/>
        </w:rPr>
      </w:pPr>
    </w:p>
    <w:p w:rsidR="002F52C7" w:rsidRPr="00DF5F01" w:rsidRDefault="002F52C7" w:rsidP="004A1312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7.1. </w:t>
      </w:r>
      <w:r w:rsidRPr="00DF5F01">
        <w:rPr>
          <w:b/>
          <w:lang w:val="el-GR"/>
        </w:rPr>
        <w:t>Λίστα εξοπλισμού</w:t>
      </w:r>
      <w:r>
        <w:rPr>
          <w:b/>
          <w:lang w:val="el-GR"/>
        </w:rPr>
        <w:t xml:space="preserve"> που έχει χαρακτηριστεί ως ΜΕΥΟ</w:t>
      </w:r>
      <w:r w:rsidRPr="00DF5F01">
        <w:rPr>
          <w:b/>
          <w:lang w:val="el-GR"/>
        </w:rPr>
        <w:t xml:space="preserve"> </w:t>
      </w:r>
      <w:r>
        <w:rPr>
          <w:b/>
          <w:lang w:val="el-GR"/>
        </w:rPr>
        <w:t>και</w:t>
      </w:r>
      <w:r w:rsidRPr="00DF5F01">
        <w:rPr>
          <w:b/>
          <w:lang w:val="el-GR"/>
        </w:rPr>
        <w:t xml:space="preserve"> </w:t>
      </w:r>
      <w:r>
        <w:rPr>
          <w:b/>
          <w:lang w:val="el-GR"/>
        </w:rPr>
        <w:t>μπορεί</w:t>
      </w:r>
      <w:r w:rsidRPr="00DF5F01">
        <w:rPr>
          <w:b/>
          <w:lang w:val="el-GR"/>
        </w:rPr>
        <w:t xml:space="preserve"> να μεταφερθεί στο ΚΕΔΕΚ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2188"/>
        <w:gridCol w:w="3005"/>
        <w:gridCol w:w="3005"/>
      </w:tblGrid>
      <w:tr w:rsidR="002F52C7" w:rsidRPr="00CA2FAA">
        <w:trPr>
          <w:jc w:val="center"/>
        </w:trPr>
        <w:tc>
          <w:tcPr>
            <w:tcW w:w="674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2188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Εξοπλισμός</w:t>
            </w:r>
          </w:p>
        </w:tc>
        <w:tc>
          <w:tcPr>
            <w:tcW w:w="3005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 xml:space="preserve">Περιγραφή </w:t>
            </w:r>
          </w:p>
        </w:tc>
        <w:tc>
          <w:tcPr>
            <w:tcW w:w="3005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Χρόνος απόκτησης</w:t>
            </w:r>
          </w:p>
        </w:tc>
      </w:tr>
      <w:tr w:rsidR="002F52C7" w:rsidRPr="00CA2FAA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ΜΕΥΟ1</w:t>
            </w:r>
          </w:p>
        </w:tc>
        <w:tc>
          <w:tcPr>
            <w:tcW w:w="218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 w:firstLine="72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 w:firstLine="720"/>
              <w:rPr>
                <w:lang w:val="el-GR"/>
              </w:rPr>
            </w:pPr>
          </w:p>
        </w:tc>
      </w:tr>
      <w:tr w:rsidR="002F52C7" w:rsidRPr="00C541C4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ΜΕΥΟ2</w:t>
            </w:r>
          </w:p>
        </w:tc>
        <w:tc>
          <w:tcPr>
            <w:tcW w:w="218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ΜΕΥΟ3</w:t>
            </w:r>
          </w:p>
        </w:tc>
        <w:tc>
          <w:tcPr>
            <w:tcW w:w="2188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3005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p w:rsidR="002F52C7" w:rsidRPr="00DF5F01" w:rsidRDefault="002F52C7" w:rsidP="00312A68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7.2. </w:t>
      </w:r>
      <w:r w:rsidRPr="00DF5F01">
        <w:rPr>
          <w:b/>
          <w:lang w:val="el-GR"/>
        </w:rPr>
        <w:t>Λίστα εξοπλισμού</w:t>
      </w:r>
      <w:r>
        <w:rPr>
          <w:b/>
          <w:lang w:val="el-GR"/>
        </w:rPr>
        <w:t xml:space="preserve"> που ανήκει σε μονάδα της ομάδας</w:t>
      </w:r>
      <w:r w:rsidRPr="00DF5F01">
        <w:rPr>
          <w:b/>
          <w:lang w:val="el-GR"/>
        </w:rPr>
        <w:t xml:space="preserve"> </w:t>
      </w:r>
      <w:r>
        <w:rPr>
          <w:b/>
          <w:lang w:val="el-GR"/>
        </w:rPr>
        <w:t>και</w:t>
      </w:r>
      <w:r w:rsidRPr="00DF5F01">
        <w:rPr>
          <w:b/>
          <w:lang w:val="el-GR"/>
        </w:rPr>
        <w:t xml:space="preserve"> προτείνεται να μεταφερθεί στο ΚΕΔΕΚ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409"/>
        <w:gridCol w:w="2977"/>
        <w:gridCol w:w="2976"/>
      </w:tblGrid>
      <w:tr w:rsidR="002F52C7" w:rsidRPr="002F52C7">
        <w:trPr>
          <w:jc w:val="center"/>
        </w:trPr>
        <w:tc>
          <w:tcPr>
            <w:tcW w:w="674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2409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Εξοπλισμός</w:t>
            </w:r>
          </w:p>
        </w:tc>
        <w:tc>
          <w:tcPr>
            <w:tcW w:w="2977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 xml:space="preserve">Περιγραφή </w:t>
            </w:r>
          </w:p>
        </w:tc>
        <w:tc>
          <w:tcPr>
            <w:tcW w:w="2976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Χρόνος απόκτησης</w:t>
            </w: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Ο1</w:t>
            </w:r>
          </w:p>
        </w:tc>
        <w:tc>
          <w:tcPr>
            <w:tcW w:w="240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977" w:type="dxa"/>
          </w:tcPr>
          <w:p w:rsidR="002F52C7" w:rsidRPr="00CA2FAA" w:rsidRDefault="002F52C7" w:rsidP="00CA2FAA">
            <w:pPr>
              <w:ind w:left="0" w:firstLine="720"/>
              <w:rPr>
                <w:lang w:val="el-GR"/>
              </w:rPr>
            </w:pPr>
          </w:p>
        </w:tc>
        <w:tc>
          <w:tcPr>
            <w:tcW w:w="2976" w:type="dxa"/>
          </w:tcPr>
          <w:p w:rsidR="002F52C7" w:rsidRPr="00CA2FAA" w:rsidRDefault="002F52C7" w:rsidP="00CA2FAA">
            <w:pPr>
              <w:ind w:left="0" w:firstLine="720"/>
              <w:rPr>
                <w:lang w:val="el-GR"/>
              </w:rPr>
            </w:pP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Ο2</w:t>
            </w:r>
          </w:p>
        </w:tc>
        <w:tc>
          <w:tcPr>
            <w:tcW w:w="240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97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976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Ο3</w:t>
            </w:r>
          </w:p>
        </w:tc>
        <w:tc>
          <w:tcPr>
            <w:tcW w:w="2409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977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  <w:tc>
          <w:tcPr>
            <w:tcW w:w="2976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 w:rsidP="00312A68">
      <w:pPr>
        <w:rPr>
          <w:lang w:val="el-GR"/>
        </w:rPr>
      </w:pPr>
    </w:p>
    <w:p w:rsidR="002F52C7" w:rsidRPr="00DF5F01" w:rsidRDefault="002F52C7" w:rsidP="004A1312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7.3. </w:t>
      </w:r>
      <w:r w:rsidRPr="00DF5F01">
        <w:rPr>
          <w:b/>
          <w:lang w:val="el-GR"/>
        </w:rPr>
        <w:t>Ειδικές απαιτήσεις για την εγκατάσταση του εξοπλισμού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1834"/>
        <w:gridCol w:w="6610"/>
      </w:tblGrid>
      <w:tr w:rsidR="002F52C7" w:rsidRPr="00F46794">
        <w:trPr>
          <w:jc w:val="center"/>
        </w:trPr>
        <w:tc>
          <w:tcPr>
            <w:tcW w:w="592" w:type="dxa"/>
            <w:shd w:val="clear" w:color="auto" w:fill="D9D9D9"/>
            <w:vAlign w:val="center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Εξοπλισμός</w:t>
            </w:r>
          </w:p>
        </w:tc>
        <w:tc>
          <w:tcPr>
            <w:tcW w:w="6610" w:type="dxa"/>
            <w:shd w:val="clear" w:color="auto" w:fill="D9D9D9"/>
            <w:vAlign w:val="center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Περιγραφή ειδικών απαιτήσεων για ομαλή λειτουργία</w:t>
            </w:r>
          </w:p>
        </w:tc>
      </w:tr>
      <w:tr w:rsidR="002F52C7" w:rsidRPr="00CA2FAA">
        <w:trPr>
          <w:jc w:val="center"/>
        </w:trPr>
        <w:tc>
          <w:tcPr>
            <w:tcW w:w="59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183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 xml:space="preserve">x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61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59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183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 xml:space="preserve">x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61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CA2FAA">
        <w:trPr>
          <w:jc w:val="center"/>
        </w:trPr>
        <w:tc>
          <w:tcPr>
            <w:tcW w:w="59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183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 xml:space="preserve">x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61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p w:rsidR="002F52C7" w:rsidRPr="004A1312" w:rsidRDefault="002F52C7" w:rsidP="004A1312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>7.4. Εκτιμώμενο κόστος απεγκατάστασης, μεταφοράς και εγκατάστασης στο ΚΕΔΕΚ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842"/>
        <w:gridCol w:w="6520"/>
      </w:tblGrid>
      <w:tr w:rsidR="002F52C7" w:rsidRPr="002F52C7">
        <w:trPr>
          <w:jc w:val="center"/>
        </w:trPr>
        <w:tc>
          <w:tcPr>
            <w:tcW w:w="674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1842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Εξοπλισμός</w:t>
            </w:r>
          </w:p>
        </w:tc>
        <w:tc>
          <w:tcPr>
            <w:tcW w:w="6520" w:type="dxa"/>
            <w:shd w:val="clear" w:color="auto" w:fill="D9D9D9"/>
          </w:tcPr>
          <w:p w:rsidR="002F52C7" w:rsidRPr="00CA2FAA" w:rsidRDefault="002F52C7" w:rsidP="00CA2FAA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 xml:space="preserve">Ενδεικτικό κόστος με περιγραφή </w:t>
            </w: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184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="005B2766"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2F52C7" w:rsidRPr="00CA2FAA" w:rsidRDefault="002F52C7" w:rsidP="00CA2FAA">
            <w:pPr>
              <w:ind w:left="0" w:firstLine="720"/>
              <w:rPr>
                <w:lang w:val="el-GR"/>
              </w:rPr>
            </w:pP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184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="005B2766"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  <w:tr w:rsidR="002F52C7" w:rsidRPr="002F52C7">
        <w:trPr>
          <w:jc w:val="center"/>
        </w:trPr>
        <w:tc>
          <w:tcPr>
            <w:tcW w:w="674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1842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="005B2766"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2F52C7" w:rsidRPr="00CA2FAA" w:rsidRDefault="002F52C7" w:rsidP="00CA2FAA">
            <w:pPr>
              <w:ind w:left="0"/>
              <w:rPr>
                <w:lang w:val="el-GR"/>
              </w:rPr>
            </w:pPr>
          </w:p>
        </w:tc>
      </w:tr>
    </w:tbl>
    <w:p w:rsidR="002F52C7" w:rsidRDefault="002F52C7" w:rsidP="004A1312">
      <w:pPr>
        <w:spacing w:after="120"/>
        <w:ind w:left="0"/>
        <w:rPr>
          <w:b/>
          <w:lang w:val="el-GR"/>
        </w:rPr>
      </w:pPr>
    </w:p>
    <w:p w:rsidR="00BF5A59" w:rsidRPr="004A1312" w:rsidRDefault="00CD0D6D" w:rsidP="00BF5A59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7.5 Απαιτήσεις </w:t>
      </w:r>
      <w:r w:rsidRPr="00DF5F01">
        <w:rPr>
          <w:b/>
          <w:lang w:val="el-GR"/>
        </w:rPr>
        <w:t xml:space="preserve">για την </w:t>
      </w:r>
      <w:r>
        <w:rPr>
          <w:b/>
          <w:lang w:val="el-GR"/>
        </w:rPr>
        <w:t>αγορά</w:t>
      </w:r>
      <w:r w:rsidRPr="00DF5F01">
        <w:rPr>
          <w:b/>
          <w:lang w:val="el-GR"/>
        </w:rPr>
        <w:t xml:space="preserve"> εξοπλισμού</w:t>
      </w:r>
      <w:r>
        <w:rPr>
          <w:b/>
          <w:lang w:val="el-GR"/>
        </w:rPr>
        <w:t xml:space="preserve"> από το ΑΠΘ για να καλύψει τις ανάγκες </w:t>
      </w:r>
      <w:r w:rsidR="003A39B4">
        <w:rPr>
          <w:b/>
          <w:lang w:val="el-GR"/>
        </w:rPr>
        <w:t xml:space="preserve">της </w:t>
      </w:r>
      <w:r>
        <w:rPr>
          <w:b/>
          <w:lang w:val="el-GR"/>
        </w:rPr>
        <w:t>ΚΕ</w:t>
      </w:r>
      <w:r w:rsidR="003A39B4">
        <w:rPr>
          <w:b/>
          <w:lang w:val="el-GR"/>
        </w:rPr>
        <w:t>Υ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842"/>
        <w:gridCol w:w="6520"/>
      </w:tblGrid>
      <w:tr w:rsidR="00BF5A59" w:rsidRPr="002F52C7">
        <w:trPr>
          <w:jc w:val="center"/>
        </w:trPr>
        <w:tc>
          <w:tcPr>
            <w:tcW w:w="674" w:type="dxa"/>
            <w:shd w:val="clear" w:color="auto" w:fill="D9D9D9"/>
          </w:tcPr>
          <w:p w:rsidR="00BF5A59" w:rsidRPr="00CA2FAA" w:rsidRDefault="00BF5A59" w:rsidP="009C7234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Α/Α</w:t>
            </w:r>
          </w:p>
        </w:tc>
        <w:tc>
          <w:tcPr>
            <w:tcW w:w="1842" w:type="dxa"/>
            <w:shd w:val="clear" w:color="auto" w:fill="D9D9D9"/>
          </w:tcPr>
          <w:p w:rsidR="00BF5A59" w:rsidRPr="00CA2FAA" w:rsidRDefault="00BF5A59" w:rsidP="009C7234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>Εξοπλισμός</w:t>
            </w:r>
          </w:p>
        </w:tc>
        <w:tc>
          <w:tcPr>
            <w:tcW w:w="6520" w:type="dxa"/>
            <w:shd w:val="clear" w:color="auto" w:fill="D9D9D9"/>
          </w:tcPr>
          <w:p w:rsidR="00BF5A59" w:rsidRPr="00CA2FAA" w:rsidRDefault="00BF5A59" w:rsidP="009C7234">
            <w:pPr>
              <w:ind w:left="0"/>
              <w:rPr>
                <w:b/>
                <w:lang w:val="el-GR"/>
              </w:rPr>
            </w:pPr>
            <w:r w:rsidRPr="00CA2FAA">
              <w:rPr>
                <w:b/>
                <w:lang w:val="el-GR"/>
              </w:rPr>
              <w:t xml:space="preserve">Ενδεικτικό κόστος με περιγραφή </w:t>
            </w:r>
          </w:p>
        </w:tc>
      </w:tr>
      <w:tr w:rsidR="00BF5A59" w:rsidRPr="002F52C7">
        <w:trPr>
          <w:jc w:val="center"/>
        </w:trPr>
        <w:tc>
          <w:tcPr>
            <w:tcW w:w="674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1</w:t>
            </w:r>
          </w:p>
        </w:tc>
        <w:tc>
          <w:tcPr>
            <w:tcW w:w="1842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BF5A59" w:rsidRPr="00CA2FAA" w:rsidRDefault="00BF5A59" w:rsidP="009C7234">
            <w:pPr>
              <w:ind w:left="0" w:firstLine="720"/>
              <w:rPr>
                <w:lang w:val="el-GR"/>
              </w:rPr>
            </w:pPr>
          </w:p>
        </w:tc>
      </w:tr>
      <w:tr w:rsidR="00BF5A59" w:rsidRPr="002F52C7">
        <w:trPr>
          <w:jc w:val="center"/>
        </w:trPr>
        <w:tc>
          <w:tcPr>
            <w:tcW w:w="674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2</w:t>
            </w:r>
          </w:p>
        </w:tc>
        <w:tc>
          <w:tcPr>
            <w:tcW w:w="1842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</w:p>
        </w:tc>
      </w:tr>
      <w:tr w:rsidR="00BF5A59" w:rsidRPr="002F52C7">
        <w:trPr>
          <w:jc w:val="center"/>
        </w:trPr>
        <w:tc>
          <w:tcPr>
            <w:tcW w:w="674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3</w:t>
            </w:r>
          </w:p>
        </w:tc>
        <w:tc>
          <w:tcPr>
            <w:tcW w:w="1842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  <w:r w:rsidRPr="00CA2FAA">
              <w:rPr>
                <w:lang w:val="el-GR"/>
              </w:rPr>
              <w:t>ΜΕΥΟ</w:t>
            </w:r>
            <w:r w:rsidRPr="00CA2FAA">
              <w:rPr>
                <w:lang w:val="en-US"/>
              </w:rPr>
              <w:t>x</w:t>
            </w:r>
            <w:r w:rsidRPr="005B2766">
              <w:rPr>
                <w:lang w:val="el-GR"/>
              </w:rPr>
              <w:t xml:space="preserve"> </w:t>
            </w:r>
            <w:r w:rsidRPr="00CA2FAA">
              <w:rPr>
                <w:lang w:val="el-GR"/>
              </w:rPr>
              <w:t>ή Οx</w:t>
            </w:r>
          </w:p>
        </w:tc>
        <w:tc>
          <w:tcPr>
            <w:tcW w:w="6520" w:type="dxa"/>
          </w:tcPr>
          <w:p w:rsidR="00BF5A59" w:rsidRPr="00CA2FAA" w:rsidRDefault="00BF5A59" w:rsidP="009C7234">
            <w:pPr>
              <w:ind w:left="0"/>
              <w:rPr>
                <w:lang w:val="el-GR"/>
              </w:rPr>
            </w:pPr>
          </w:p>
        </w:tc>
      </w:tr>
    </w:tbl>
    <w:p w:rsidR="00CD0D6D" w:rsidRDefault="00CD0D6D" w:rsidP="004A1312">
      <w:pPr>
        <w:spacing w:after="120"/>
        <w:ind w:left="0"/>
        <w:rPr>
          <w:b/>
          <w:lang w:val="el-GR"/>
        </w:rPr>
      </w:pPr>
    </w:p>
    <w:p w:rsidR="002F52C7" w:rsidRPr="00DF5F01" w:rsidRDefault="002F52C7" w:rsidP="004A1312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>7.</w:t>
      </w:r>
      <w:r w:rsidR="00BF5A59">
        <w:rPr>
          <w:b/>
          <w:lang w:val="el-GR"/>
        </w:rPr>
        <w:t>6</w:t>
      </w:r>
      <w:r>
        <w:rPr>
          <w:b/>
          <w:lang w:val="el-GR"/>
        </w:rPr>
        <w:t xml:space="preserve">. </w:t>
      </w:r>
      <w:r w:rsidRPr="00DF5F01">
        <w:rPr>
          <w:b/>
          <w:lang w:val="el-GR"/>
        </w:rPr>
        <w:t>Απαιτήσεις σε χώρους</w:t>
      </w:r>
      <w:r>
        <w:rPr>
          <w:b/>
          <w:lang w:val="el-GR"/>
        </w:rPr>
        <w:t xml:space="preserve"> για την εγκατάσταση της ομάδας έρευνας</w:t>
      </w: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4"/>
        <w:gridCol w:w="4778"/>
      </w:tblGrid>
      <w:tr w:rsidR="009F05E9" w:rsidRPr="00CA2FAA">
        <w:trPr>
          <w:jc w:val="center"/>
        </w:trPr>
        <w:tc>
          <w:tcPr>
            <w:tcW w:w="4004" w:type="dxa"/>
            <w:shd w:val="clear" w:color="auto" w:fill="D9D9D9"/>
          </w:tcPr>
          <w:p w:rsidR="009F05E9" w:rsidRPr="002D67BF" w:rsidRDefault="009F05E9" w:rsidP="001175C8">
            <w:pPr>
              <w:ind w:left="0"/>
              <w:rPr>
                <w:b/>
                <w:vertAlign w:val="superscript"/>
                <w:lang w:val="el-GR"/>
              </w:rPr>
            </w:pPr>
            <w:r w:rsidRPr="00CA2FAA">
              <w:rPr>
                <w:b/>
                <w:lang w:val="el-GR"/>
              </w:rPr>
              <w:t xml:space="preserve">Χώροι </w:t>
            </w:r>
            <w:r>
              <w:rPr>
                <w:b/>
                <w:lang w:val="el-GR"/>
              </w:rPr>
              <w:t xml:space="preserve">γραφείων ομάδας σε </w:t>
            </w:r>
            <w:r>
              <w:rPr>
                <w:b/>
                <w:lang w:val="en-US"/>
              </w:rPr>
              <w:t>m</w:t>
            </w:r>
            <w:r w:rsidRPr="002D67BF">
              <w:rPr>
                <w:b/>
                <w:vertAlign w:val="superscript"/>
                <w:lang w:val="el-GR"/>
              </w:rPr>
              <w:t>2</w:t>
            </w:r>
          </w:p>
        </w:tc>
        <w:tc>
          <w:tcPr>
            <w:tcW w:w="4778" w:type="dxa"/>
            <w:shd w:val="clear" w:color="auto" w:fill="D9D9D9"/>
          </w:tcPr>
          <w:p w:rsidR="009F05E9" w:rsidRPr="00BF5A59" w:rsidRDefault="009F05E9" w:rsidP="001175C8">
            <w:pPr>
              <w:ind w:left="0"/>
              <w:rPr>
                <w:b/>
                <w:lang w:val="en-US"/>
              </w:rPr>
            </w:pPr>
            <w:r>
              <w:rPr>
                <w:b/>
                <w:lang w:val="el-GR"/>
              </w:rPr>
              <w:t xml:space="preserve">Εργαστηριακοί χώροι 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 w:rsidR="00BF5A59">
              <w:rPr>
                <w:b/>
                <w:vertAlign w:val="superscript"/>
                <w:lang w:val="en-US"/>
              </w:rPr>
              <w:t>-</w:t>
            </w:r>
          </w:p>
        </w:tc>
      </w:tr>
      <w:tr w:rsidR="009F05E9" w:rsidRPr="00CA2FAA">
        <w:trPr>
          <w:jc w:val="center"/>
        </w:trPr>
        <w:tc>
          <w:tcPr>
            <w:tcW w:w="4004" w:type="dxa"/>
          </w:tcPr>
          <w:p w:rsidR="009F05E9" w:rsidRPr="00CA2FAA" w:rsidRDefault="009F05E9" w:rsidP="001175C8">
            <w:pPr>
              <w:ind w:left="0"/>
              <w:rPr>
                <w:lang w:val="el-GR"/>
              </w:rPr>
            </w:pPr>
          </w:p>
        </w:tc>
        <w:tc>
          <w:tcPr>
            <w:tcW w:w="4778" w:type="dxa"/>
          </w:tcPr>
          <w:p w:rsidR="009F05E9" w:rsidRPr="00CA2FAA" w:rsidRDefault="009F05E9" w:rsidP="001175C8">
            <w:pPr>
              <w:ind w:left="0"/>
              <w:rPr>
                <w:lang w:val="el-GR"/>
              </w:rPr>
            </w:pPr>
          </w:p>
        </w:tc>
      </w:tr>
    </w:tbl>
    <w:p w:rsidR="002F52C7" w:rsidRDefault="002F52C7">
      <w:pPr>
        <w:rPr>
          <w:lang w:val="el-GR"/>
        </w:rPr>
      </w:pPr>
    </w:p>
    <w:p w:rsidR="002F52C7" w:rsidRPr="00DF5F01" w:rsidRDefault="002F52C7" w:rsidP="004A1312">
      <w:pPr>
        <w:spacing w:after="120"/>
        <w:ind w:left="0"/>
        <w:rPr>
          <w:b/>
          <w:lang w:val="el-GR"/>
        </w:rPr>
      </w:pPr>
      <w:r>
        <w:rPr>
          <w:b/>
          <w:lang w:val="el-GR"/>
        </w:rPr>
        <w:t xml:space="preserve">7.6. </w:t>
      </w:r>
      <w:r w:rsidRPr="00DF5F01">
        <w:rPr>
          <w:b/>
          <w:lang w:val="el-GR"/>
        </w:rPr>
        <w:t>Προβλεπόμενη ημερομηνία εγκατάστασης</w:t>
      </w:r>
      <w:r>
        <w:rPr>
          <w:b/>
          <w:lang w:val="el-GR"/>
        </w:rPr>
        <w:t>,</w:t>
      </w:r>
      <w:r w:rsidRPr="00DF5F01">
        <w:rPr>
          <w:b/>
          <w:lang w:val="el-GR"/>
        </w:rPr>
        <w:t xml:space="preserve"> εφόσον γίνει αποδεκτή η αίτηση εγκατάστασης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6"/>
      </w:tblGrid>
      <w:tr w:rsidR="00EF2B82" w:rsidRPr="00F46794">
        <w:trPr>
          <w:trHeight w:val="373"/>
          <w:jc w:val="center"/>
        </w:trPr>
        <w:tc>
          <w:tcPr>
            <w:tcW w:w="9036" w:type="dxa"/>
            <w:vAlign w:val="center"/>
          </w:tcPr>
          <w:p w:rsidR="00EF2B82" w:rsidRPr="00CA2FAA" w:rsidRDefault="00EF2B82" w:rsidP="00EF2B82">
            <w:pPr>
              <w:ind w:left="0"/>
              <w:jc w:val="center"/>
              <w:rPr>
                <w:lang w:val="el-GR"/>
              </w:rPr>
            </w:pPr>
          </w:p>
        </w:tc>
      </w:tr>
    </w:tbl>
    <w:p w:rsidR="002F52C7" w:rsidRPr="00EF2B82" w:rsidRDefault="002F52C7">
      <w:pPr>
        <w:rPr>
          <w:lang w:val="el-GR"/>
        </w:rPr>
      </w:pPr>
    </w:p>
    <w:p w:rsidR="004B112F" w:rsidRPr="00EF2B82" w:rsidRDefault="004B112F">
      <w:pPr>
        <w:rPr>
          <w:lang w:val="el-GR"/>
        </w:rPr>
      </w:pPr>
    </w:p>
    <w:p w:rsidR="002F52C7" w:rsidRDefault="002F52C7" w:rsidP="004A1312">
      <w:pPr>
        <w:ind w:left="0"/>
        <w:rPr>
          <w:lang w:val="el-GR"/>
        </w:rPr>
      </w:pPr>
    </w:p>
    <w:p w:rsidR="008B1B2D" w:rsidRDefault="008B1B2D" w:rsidP="004A1312">
      <w:pPr>
        <w:ind w:left="0"/>
        <w:rPr>
          <w:b/>
          <w:color w:val="5F497A" w:themeColor="accent4" w:themeShade="BF"/>
          <w:sz w:val="24"/>
          <w:szCs w:val="24"/>
          <w:lang w:val="el-GR"/>
        </w:rPr>
        <w:sectPr w:rsidR="008B1B2D">
          <w:pgSz w:w="11906" w:h="16838"/>
          <w:pgMar w:top="1134" w:right="1134" w:bottom="1134" w:left="1134" w:gutter="0"/>
          <w:docGrid w:linePitch="360"/>
        </w:sectPr>
      </w:pPr>
    </w:p>
    <w:p w:rsidR="004B112F" w:rsidRPr="00777CAE" w:rsidRDefault="00926D5C" w:rsidP="004A1312">
      <w:pPr>
        <w:ind w:left="0"/>
        <w:rPr>
          <w:b/>
          <w:color w:val="5F497A" w:themeColor="accent4" w:themeShade="BF"/>
          <w:sz w:val="24"/>
          <w:szCs w:val="24"/>
          <w:lang w:val="el-GR"/>
        </w:rPr>
      </w:pPr>
      <w:r w:rsidRPr="00777CAE">
        <w:rPr>
          <w:b/>
          <w:color w:val="5F497A" w:themeColor="accent4" w:themeShade="BF"/>
          <w:sz w:val="24"/>
          <w:szCs w:val="24"/>
          <w:lang w:val="el-GR"/>
        </w:rPr>
        <w:t xml:space="preserve">8. ΠΡΟΤΑΣΕΙΣ-ΣΧΟΛΙΑ </w:t>
      </w:r>
    </w:p>
    <w:p w:rsidR="00926D5C" w:rsidRPr="0032575F" w:rsidRDefault="00926D5C" w:rsidP="004A1312">
      <w:pPr>
        <w:ind w:left="0"/>
        <w:rPr>
          <w:i/>
          <w:color w:val="0070C0"/>
          <w:sz w:val="24"/>
          <w:szCs w:val="24"/>
          <w:lang w:val="el-GR"/>
        </w:rPr>
      </w:pPr>
    </w:p>
    <w:p w:rsidR="00646215" w:rsidRPr="0032575F" w:rsidRDefault="00926D5C" w:rsidP="0032575F">
      <w:pPr>
        <w:pStyle w:val="ListParagraph"/>
        <w:numPr>
          <w:ilvl w:val="0"/>
          <w:numId w:val="6"/>
        </w:numPr>
        <w:rPr>
          <w:i/>
          <w:color w:val="0070C0"/>
          <w:sz w:val="24"/>
          <w:szCs w:val="24"/>
          <w:lang w:val="el-GR"/>
        </w:rPr>
        <w:sectPr w:rsidR="00646215" w:rsidRPr="0032575F">
          <w:pgSz w:w="11906" w:h="16838"/>
          <w:pgMar w:top="1134" w:right="1134" w:bottom="1134" w:left="1134" w:gutter="0"/>
          <w:docGrid w:linePitch="360"/>
        </w:sectPr>
      </w:pPr>
      <w:r w:rsidRPr="0032575F">
        <w:rPr>
          <w:i/>
          <w:color w:val="0070C0"/>
          <w:sz w:val="24"/>
          <w:szCs w:val="24"/>
          <w:lang w:val="el-GR"/>
        </w:rPr>
        <w:t>Να αναφερθούν στοιχεία που ενισχύουν την πρότασή σας</w:t>
      </w:r>
    </w:p>
    <w:p w:rsidR="002F52C7" w:rsidRPr="00777CAE" w:rsidRDefault="00926D5C" w:rsidP="004A1312">
      <w:pPr>
        <w:ind w:left="0"/>
        <w:rPr>
          <w:b/>
          <w:caps/>
          <w:color w:val="5F497A" w:themeColor="accent4" w:themeShade="BF"/>
          <w:sz w:val="16"/>
          <w:szCs w:val="16"/>
          <w:lang w:val="el-GR"/>
        </w:rPr>
      </w:pPr>
      <w:r w:rsidRPr="00777CAE">
        <w:rPr>
          <w:b/>
          <w:caps/>
          <w:color w:val="5F497A" w:themeColor="accent4" w:themeShade="BF"/>
          <w:sz w:val="24"/>
          <w:szCs w:val="24"/>
          <w:lang w:val="el-GR"/>
        </w:rPr>
        <w:t>9</w:t>
      </w:r>
      <w:r w:rsidR="002F52C7" w:rsidRPr="00777CAE">
        <w:rPr>
          <w:b/>
          <w:caps/>
          <w:color w:val="5F497A" w:themeColor="accent4" w:themeShade="BF"/>
          <w:sz w:val="24"/>
          <w:szCs w:val="24"/>
          <w:lang w:val="el-GR"/>
        </w:rPr>
        <w:t xml:space="preserve">. Συνοπτικά βιογραφικά μελών ΔΕΠ </w:t>
      </w:r>
    </w:p>
    <w:p w:rsidR="002F52C7" w:rsidRDefault="002F52C7" w:rsidP="00864F15">
      <w:pPr>
        <w:ind w:left="0"/>
        <w:rPr>
          <w:lang w:val="el-GR"/>
        </w:rPr>
      </w:pPr>
      <w:r>
        <w:rPr>
          <w:lang w:val="el-GR"/>
        </w:rPr>
        <w:t>(</w:t>
      </w:r>
      <w:r>
        <w:rPr>
          <w:lang w:val="en-US"/>
        </w:rPr>
        <w:t>max</w:t>
      </w:r>
      <w:r w:rsidRPr="00800B65">
        <w:rPr>
          <w:lang w:val="el-GR"/>
        </w:rPr>
        <w:t xml:space="preserve"> 10 </w:t>
      </w:r>
      <w:r>
        <w:rPr>
          <w:lang w:val="el-GR"/>
        </w:rPr>
        <w:t>σειρές ανά μέλος ΔΕΠ)</w:t>
      </w:r>
    </w:p>
    <w:p w:rsidR="00C03D6D" w:rsidRDefault="00C03D6D" w:rsidP="00C03D6D">
      <w:pP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[ΟΝΟΜΑΤΕΠΩΝΥΜΟ}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Pr="002C60D5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n-US"/>
        </w:rPr>
        <w:t>Link</w:t>
      </w:r>
      <w:r>
        <w:rPr>
          <w:lang w:val="el-GR"/>
        </w:rPr>
        <w:t xml:space="preserve"> προσωπικής ιστοσελίδας: 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C03D6D" w:rsidRDefault="00C03D6D" w:rsidP="00C03D6D">
      <w:pP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[ΟΝΟΜΑΤΕΠΩΝΥΜΟ}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Pr="002C60D5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n-US"/>
        </w:rPr>
        <w:t>Link</w:t>
      </w:r>
      <w:r>
        <w:rPr>
          <w:lang w:val="el-GR"/>
        </w:rPr>
        <w:t xml:space="preserve"> προσωπικής ιστοσελίδας: 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C03D6D" w:rsidRDefault="00C03D6D" w:rsidP="00C03D6D">
      <w:pP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[ΟΝΟΜΑΤΕΠΩΝΥΜΟ}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Pr="002C60D5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n-US"/>
        </w:rPr>
        <w:t>Link</w:t>
      </w:r>
      <w:r>
        <w:rPr>
          <w:lang w:val="el-GR"/>
        </w:rPr>
        <w:t xml:space="preserve"> προσωπικής ιστοσελίδας: </w:t>
      </w:r>
    </w:p>
    <w:p w:rsidR="00C03D6D" w:rsidRDefault="00C03D6D" w:rsidP="00C03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C03D6D" w:rsidRDefault="00C03D6D" w:rsidP="00C03D6D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267693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267693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267693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267693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F16D6A" w:rsidRDefault="00F16D6A" w:rsidP="00267693">
      <w:pPr>
        <w:ind w:left="0"/>
        <w:rPr>
          <w:b/>
          <w:caps/>
          <w:color w:val="0070C0"/>
          <w:sz w:val="24"/>
          <w:szCs w:val="24"/>
          <w:lang w:val="el-GR"/>
        </w:rPr>
        <w:sectPr w:rsidR="00F16D6A">
          <w:pgSz w:w="11906" w:h="16838"/>
          <w:pgMar w:top="1134" w:right="1134" w:bottom="1134" w:left="1134" w:gutter="0"/>
          <w:docGrid w:linePitch="360"/>
        </w:sectPr>
      </w:pPr>
    </w:p>
    <w:p w:rsidR="00E91D86" w:rsidRPr="0032575F" w:rsidRDefault="00E91D86" w:rsidP="00E91D86">
      <w:pPr>
        <w:widowControl w:val="0"/>
        <w:autoSpaceDE w:val="0"/>
        <w:autoSpaceDN w:val="0"/>
        <w:adjustRightInd w:val="0"/>
        <w:ind w:left="0"/>
        <w:rPr>
          <w:rFonts w:cs="Calibri"/>
          <w:b/>
          <w:bCs/>
          <w:color w:val="0070C0"/>
          <w:sz w:val="24"/>
          <w:szCs w:val="24"/>
          <w:lang w:val="el-GR" w:eastAsia="el-GR"/>
        </w:rPr>
      </w:pPr>
    </w:p>
    <w:p w:rsidR="00802206" w:rsidRPr="00777CAE" w:rsidRDefault="009A2900" w:rsidP="00E91D86">
      <w:pPr>
        <w:widowControl w:val="0"/>
        <w:autoSpaceDE w:val="0"/>
        <w:autoSpaceDN w:val="0"/>
        <w:adjustRightInd w:val="0"/>
        <w:ind w:left="0"/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</w:pPr>
      <w:r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>10</w:t>
      </w:r>
      <w:r w:rsidR="00E91D86"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 xml:space="preserve">. ΕΠΙΣΤΟΛΕΣ ΕΚΔΗΛΩΣΗΣ ΕΝΔΙΑΦΕΡΟΝΤΟΣ ΑΠΟ </w:t>
      </w:r>
      <w:r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 xml:space="preserve">ΑΠΟΔΕΚΤΕΣ </w:t>
      </w:r>
      <w:r w:rsidR="00802206"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 xml:space="preserve">ΤΩΝ ΥΠΗΡΕΣΙΩΝ </w:t>
      </w:r>
      <w:r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>ΤΗΣ  ΚΕΥ</w:t>
      </w:r>
      <w:r w:rsidR="00E91D86"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>.</w:t>
      </w:r>
    </w:p>
    <w:p w:rsidR="00E91D86" w:rsidRPr="00777CAE" w:rsidRDefault="00E91D86" w:rsidP="00E91D86">
      <w:pPr>
        <w:widowControl w:val="0"/>
        <w:autoSpaceDE w:val="0"/>
        <w:autoSpaceDN w:val="0"/>
        <w:adjustRightInd w:val="0"/>
        <w:ind w:left="0"/>
        <w:rPr>
          <w:rFonts w:cs="Calibri"/>
          <w:b/>
          <w:bCs/>
          <w:i/>
          <w:iCs/>
          <w:color w:val="5F497A" w:themeColor="accent4" w:themeShade="BF"/>
          <w:sz w:val="24"/>
          <w:szCs w:val="24"/>
          <w:lang w:val="el-GR" w:eastAsia="el-GR"/>
        </w:rPr>
      </w:pPr>
      <w:r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 xml:space="preserve"> </w:t>
      </w:r>
      <w:r w:rsidR="00802206" w:rsidRPr="00777CAE">
        <w:rPr>
          <w:rFonts w:cs="Calibri"/>
          <w:b/>
          <w:bCs/>
          <w:color w:val="5F497A" w:themeColor="accent4" w:themeShade="BF"/>
          <w:sz w:val="24"/>
          <w:szCs w:val="24"/>
          <w:lang w:val="el-GR" w:eastAsia="el-GR"/>
        </w:rPr>
        <w:t>(</w:t>
      </w:r>
      <w:r w:rsidR="00802206" w:rsidRPr="00777CAE">
        <w:rPr>
          <w:rFonts w:cs="Calibri"/>
          <w:b/>
          <w:bCs/>
          <w:i/>
          <w:iCs/>
          <w:color w:val="5F497A" w:themeColor="accent4" w:themeShade="BF"/>
          <w:sz w:val="24"/>
          <w:szCs w:val="24"/>
          <w:lang w:val="el-GR" w:eastAsia="el-GR"/>
        </w:rPr>
        <w:t xml:space="preserve">ενσωματώστε τις επιστολές σε μορφή </w:t>
      </w:r>
      <w:proofErr w:type="spellStart"/>
      <w:r w:rsidR="00802206" w:rsidRPr="00777CAE">
        <w:rPr>
          <w:rFonts w:cs="Calibri"/>
          <w:b/>
          <w:bCs/>
          <w:i/>
          <w:iCs/>
          <w:color w:val="5F497A" w:themeColor="accent4" w:themeShade="BF"/>
          <w:sz w:val="24"/>
          <w:szCs w:val="24"/>
          <w:lang w:val="en-US" w:eastAsia="el-GR"/>
        </w:rPr>
        <w:t>pdf</w:t>
      </w:r>
      <w:proofErr w:type="spellEnd"/>
      <w:r w:rsidR="00802206" w:rsidRPr="00777CAE">
        <w:rPr>
          <w:rFonts w:cs="Calibri"/>
          <w:b/>
          <w:bCs/>
          <w:i/>
          <w:iCs/>
          <w:color w:val="5F497A" w:themeColor="accent4" w:themeShade="BF"/>
          <w:sz w:val="24"/>
          <w:szCs w:val="24"/>
          <w:lang w:val="el-GR" w:eastAsia="el-GR"/>
        </w:rPr>
        <w:t xml:space="preserve"> στην πρόταση)</w:t>
      </w:r>
    </w:p>
    <w:p w:rsidR="00802206" w:rsidRPr="0032575F" w:rsidRDefault="00802206" w:rsidP="00E91D86">
      <w:pPr>
        <w:widowControl w:val="0"/>
        <w:autoSpaceDE w:val="0"/>
        <w:autoSpaceDN w:val="0"/>
        <w:adjustRightInd w:val="0"/>
        <w:ind w:left="0"/>
        <w:rPr>
          <w:rFonts w:cs="Calibri"/>
          <w:lang w:val="el-GR" w:eastAsia="el-GR"/>
        </w:rPr>
      </w:pPr>
    </w:p>
    <w:p w:rsidR="00B46DC7" w:rsidRDefault="00B46DC7" w:rsidP="00777CAE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777CAE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777CAE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B46DC7" w:rsidRDefault="00B46DC7" w:rsidP="00777CAE">
      <w:pPr>
        <w:ind w:left="0"/>
        <w:rPr>
          <w:b/>
          <w:caps/>
          <w:color w:val="0070C0"/>
          <w:sz w:val="24"/>
          <w:szCs w:val="24"/>
          <w:lang w:val="el-GR"/>
        </w:rPr>
      </w:pPr>
    </w:p>
    <w:p w:rsidR="002F52C7" w:rsidRDefault="002F52C7" w:rsidP="00777CAE">
      <w:pPr>
        <w:ind w:left="0"/>
        <w:rPr>
          <w:lang w:val="el-GR"/>
        </w:rPr>
      </w:pPr>
    </w:p>
    <w:p w:rsidR="002F52C7" w:rsidRDefault="002F52C7" w:rsidP="00777CAE">
      <w:pPr>
        <w:ind w:left="0"/>
        <w:rPr>
          <w:lang w:val="el-GR"/>
        </w:rPr>
      </w:pPr>
    </w:p>
    <w:p w:rsidR="002F52C7" w:rsidRDefault="002F52C7" w:rsidP="00777CAE">
      <w:pPr>
        <w:ind w:left="0"/>
        <w:rPr>
          <w:lang w:val="el-GR"/>
        </w:rPr>
      </w:pPr>
    </w:p>
    <w:p w:rsidR="002F52C7" w:rsidRPr="00800B65" w:rsidRDefault="002F52C7" w:rsidP="00777CAE">
      <w:pPr>
        <w:ind w:left="0"/>
        <w:rPr>
          <w:lang w:val="el-GR"/>
        </w:rPr>
      </w:pPr>
    </w:p>
    <w:p w:rsidR="00EF2B82" w:rsidRPr="00800B65" w:rsidRDefault="00EF2B82" w:rsidP="00777CAE">
      <w:pPr>
        <w:ind w:left="0"/>
        <w:rPr>
          <w:lang w:val="el-GR"/>
        </w:rPr>
      </w:pPr>
    </w:p>
    <w:sectPr w:rsidR="00EF2B82" w:rsidRPr="00800B65" w:rsidSect="007042F8">
      <w:pgSz w:w="11906" w:h="16838"/>
      <w:pgMar w:top="1134" w:right="1134" w:bottom="1134" w:left="1134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44576" w15:done="0"/>
  <w15:commentEx w15:paraId="5BB589C4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22" w:rsidRDefault="00E90F22" w:rsidP="00F4771B">
      <w:r>
        <w:separator/>
      </w:r>
    </w:p>
  </w:endnote>
  <w:endnote w:type="continuationSeparator" w:id="0">
    <w:p w:rsidR="00E90F22" w:rsidRDefault="00E90F22" w:rsidP="00F4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720"/>
      <w:docPartObj>
        <w:docPartGallery w:val="Page Numbers (Bottom of Page)"/>
        <w:docPartUnique/>
      </w:docPartObj>
    </w:sdtPr>
    <w:sdtContent>
      <w:p w:rsidR="00E90F22" w:rsidRDefault="00E90F22">
        <w:pPr>
          <w:pStyle w:val="Footer"/>
          <w:jc w:val="right"/>
        </w:pPr>
        <w:proofErr w:type="spellStart"/>
        <w:r w:rsidRPr="00C03D6D">
          <w:rPr>
            <w:spacing w:val="20"/>
            <w:sz w:val="16"/>
          </w:rPr>
          <w:t>Σελίδα</w:t>
        </w:r>
        <w:proofErr w:type="spellEnd"/>
        <w:r w:rsidRPr="00C03D6D">
          <w:rPr>
            <w:spacing w:val="20"/>
            <w:sz w:val="16"/>
          </w:rPr>
          <w:t xml:space="preserve"> </w:t>
        </w:r>
        <w:r>
          <w:t xml:space="preserve">| </w:t>
        </w:r>
        <w:fldSimple w:instr=" PAGE   \* MERGEFORMAT ">
          <w:r w:rsidR="00C87EFC">
            <w:rPr>
              <w:noProof/>
            </w:rPr>
            <w:t>12</w:t>
          </w:r>
        </w:fldSimple>
        <w:r>
          <w:t xml:space="preserve"> </w:t>
        </w:r>
      </w:p>
    </w:sdtContent>
  </w:sdt>
  <w:p w:rsidR="00E90F22" w:rsidRDefault="00E90F2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22" w:rsidRDefault="00E90F22" w:rsidP="00F4771B">
      <w:r>
        <w:separator/>
      </w:r>
    </w:p>
  </w:footnote>
  <w:footnote w:type="continuationSeparator" w:id="0">
    <w:p w:rsidR="00E90F22" w:rsidRDefault="00E90F22" w:rsidP="00F4771B">
      <w:r>
        <w:continuationSeparator/>
      </w:r>
    </w:p>
  </w:footnote>
  <w:footnote w:id="1">
    <w:p w:rsidR="00E90F22" w:rsidRPr="00271D94" w:rsidRDefault="00E90F22" w:rsidP="000734B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C6089C">
        <w:rPr>
          <w:lang w:val="el-GR"/>
        </w:rPr>
        <w:t xml:space="preserve"> </w:t>
      </w:r>
      <w:r w:rsidRPr="006909D4">
        <w:rPr>
          <w:sz w:val="16"/>
          <w:szCs w:val="16"/>
          <w:lang w:val="el-GR"/>
        </w:rPr>
        <w:t>Μία ονομασία</w:t>
      </w:r>
      <w:r>
        <w:rPr>
          <w:sz w:val="16"/>
          <w:szCs w:val="16"/>
          <w:lang w:val="el-GR"/>
        </w:rPr>
        <w:t>, ώστε να είναι η ομάδα σας αναγνωρίσιμη</w:t>
      </w:r>
      <w:r w:rsidRPr="006909D4">
        <w:rPr>
          <w:sz w:val="16"/>
          <w:szCs w:val="16"/>
          <w:lang w:val="el-GR"/>
        </w:rPr>
        <w:t xml:space="preserve"> μεταξύ των </w:t>
      </w:r>
      <w:r>
        <w:rPr>
          <w:sz w:val="16"/>
          <w:szCs w:val="16"/>
          <w:lang w:val="el-GR"/>
        </w:rPr>
        <w:t>υπολοίπων. Μπορεί να είναι και ακρωνύμιο.</w:t>
      </w:r>
    </w:p>
  </w:footnote>
  <w:footnote w:id="2">
    <w:p w:rsidR="00E90F22" w:rsidRPr="006B0733" w:rsidRDefault="00E90F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l-GR"/>
        </w:rPr>
        <w:t>Με την υποβολής της παρούσας πρότασης ο Σ</w:t>
      </w:r>
      <w:r w:rsidRPr="006B0733">
        <w:rPr>
          <w:sz w:val="16"/>
          <w:szCs w:val="16"/>
          <w:lang w:val="el-GR"/>
        </w:rPr>
        <w:t xml:space="preserve">υντονιστής </w:t>
      </w:r>
      <w:r>
        <w:rPr>
          <w:sz w:val="16"/>
          <w:szCs w:val="16"/>
          <w:lang w:val="el-GR"/>
        </w:rPr>
        <w:t xml:space="preserve">της ομάδας </w:t>
      </w:r>
      <w:r w:rsidRPr="006B0733">
        <w:rPr>
          <w:sz w:val="16"/>
          <w:szCs w:val="16"/>
          <w:lang w:val="el-GR"/>
        </w:rPr>
        <w:t xml:space="preserve">δεσμεύεται </w:t>
      </w:r>
      <w:r>
        <w:rPr>
          <w:sz w:val="16"/>
          <w:szCs w:val="16"/>
          <w:lang w:val="el-GR"/>
        </w:rPr>
        <w:t>ό</w:t>
      </w:r>
      <w:r w:rsidRPr="006B0733">
        <w:rPr>
          <w:sz w:val="16"/>
          <w:szCs w:val="16"/>
          <w:lang w:val="el-GR"/>
        </w:rPr>
        <w:t>τι θα εξασφαλιστεί ο ανοι</w:t>
      </w:r>
      <w:r>
        <w:rPr>
          <w:sz w:val="16"/>
          <w:szCs w:val="16"/>
          <w:lang w:val="el-GR"/>
        </w:rPr>
        <w:t>κτός</w:t>
      </w:r>
      <w:r w:rsidRPr="006B0733">
        <w:rPr>
          <w:sz w:val="16"/>
          <w:szCs w:val="16"/>
          <w:lang w:val="el-GR"/>
        </w:rPr>
        <w:t xml:space="preserve"> χαρακτήρας των υπηρεσιών</w:t>
      </w:r>
    </w:p>
  </w:footnote>
  <w:footnote w:id="3">
    <w:p w:rsidR="00E90F22" w:rsidRPr="00A708C2" w:rsidRDefault="00E90F22" w:rsidP="007042F8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2D67BF">
        <w:rPr>
          <w:lang w:val="el-GR"/>
        </w:rPr>
        <w:t xml:space="preserve"> </w:t>
      </w:r>
      <w:r w:rsidRPr="006949ED">
        <w:rPr>
          <w:sz w:val="16"/>
          <w:szCs w:val="16"/>
          <w:lang w:val="el-GR"/>
        </w:rPr>
        <w:t xml:space="preserve">Η πρόταση θα πρέπει απαραιτήτως να συνοδεύεται από δήλωση </w:t>
      </w:r>
      <w:r>
        <w:rPr>
          <w:sz w:val="16"/>
          <w:szCs w:val="16"/>
          <w:lang w:val="el-GR"/>
        </w:rPr>
        <w:t xml:space="preserve">του Συντονιστή </w:t>
      </w:r>
      <w:r w:rsidRPr="006949ED">
        <w:rPr>
          <w:sz w:val="16"/>
          <w:szCs w:val="16"/>
          <w:lang w:val="el-GR"/>
        </w:rPr>
        <w:t>ότι ΟΛΑ τα μέλη ΔΕΠ που αναφέρονται στον πίνακα</w:t>
      </w:r>
      <w:r>
        <w:rPr>
          <w:sz w:val="16"/>
          <w:szCs w:val="16"/>
          <w:lang w:val="el-GR"/>
        </w:rPr>
        <w:t>,</w:t>
      </w:r>
      <w:r w:rsidRPr="006949ED">
        <w:rPr>
          <w:sz w:val="16"/>
          <w:szCs w:val="16"/>
          <w:lang w:val="el-GR"/>
        </w:rPr>
        <w:t xml:space="preserve"> φέρουν γνώση της συμμετοχής τους </w:t>
      </w:r>
      <w:r>
        <w:rPr>
          <w:sz w:val="16"/>
          <w:szCs w:val="16"/>
          <w:lang w:val="el-GR"/>
        </w:rPr>
        <w:t>και γνωρίζουν το περιεχόμενό της, το οποίο και αποδέχονται.</w:t>
      </w:r>
    </w:p>
  </w:footnote>
  <w:footnote w:id="4">
    <w:p w:rsidR="00E90F22" w:rsidRPr="00BB60CB" w:rsidRDefault="00E90F22" w:rsidP="000734B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r w:rsidRPr="00BB60CB">
        <w:rPr>
          <w:b/>
          <w:bCs/>
          <w:spacing w:val="14"/>
          <w:w w:val="90"/>
          <w:sz w:val="16"/>
          <w:szCs w:val="16"/>
          <w:lang w:val="el-GR"/>
        </w:rPr>
        <w:t>ΕΝΑΣ</w:t>
      </w:r>
      <w:r w:rsidRPr="00BB60CB">
        <w:rPr>
          <w:sz w:val="14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συντονιστής ανά πρόταση.</w:t>
      </w:r>
    </w:p>
  </w:footnote>
  <w:footnote w:id="5">
    <w:p w:rsidR="00E90F22" w:rsidRPr="00271D94" w:rsidRDefault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2452F">
        <w:rPr>
          <w:lang w:val="el-GR"/>
        </w:rPr>
        <w:t xml:space="preserve"> </w:t>
      </w:r>
      <w:r>
        <w:rPr>
          <w:sz w:val="16"/>
          <w:szCs w:val="16"/>
          <w:lang w:val="el-GR"/>
        </w:rPr>
        <w:t>Κατά μέγιστο δύο</w:t>
      </w:r>
      <w:r w:rsidRPr="00B2452F">
        <w:rPr>
          <w:sz w:val="16"/>
          <w:szCs w:val="16"/>
          <w:lang w:val="el-GR"/>
        </w:rPr>
        <w:t xml:space="preserve"> </w:t>
      </w:r>
      <w:r w:rsidRPr="0048668A">
        <w:rPr>
          <w:sz w:val="16"/>
          <w:szCs w:val="16"/>
          <w:lang w:val="el-GR"/>
        </w:rPr>
        <w:t>σελίδ</w:t>
      </w:r>
      <w:r>
        <w:rPr>
          <w:sz w:val="16"/>
          <w:szCs w:val="16"/>
          <w:lang w:val="el-GR"/>
        </w:rPr>
        <w:t>ες</w:t>
      </w:r>
      <w:r w:rsidRPr="0048668A">
        <w:rPr>
          <w:sz w:val="16"/>
          <w:szCs w:val="16"/>
          <w:lang w:val="el-GR"/>
        </w:rPr>
        <w:t xml:space="preserve"> για την ενότητα </w:t>
      </w:r>
      <w:r>
        <w:rPr>
          <w:sz w:val="16"/>
          <w:szCs w:val="16"/>
          <w:lang w:val="el-GR"/>
        </w:rPr>
        <w:t>2</w:t>
      </w:r>
    </w:p>
  </w:footnote>
  <w:footnote w:id="6">
    <w:p w:rsidR="00E90F22" w:rsidRPr="00271D94" w:rsidRDefault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2452F">
        <w:rPr>
          <w:lang w:val="el-GR"/>
        </w:rPr>
        <w:t xml:space="preserve"> </w:t>
      </w:r>
      <w:r>
        <w:rPr>
          <w:sz w:val="16"/>
          <w:szCs w:val="16"/>
          <w:lang w:val="el-GR"/>
        </w:rPr>
        <w:t>Κατά μέγιστο</w:t>
      </w:r>
      <w:r w:rsidRPr="00B2452F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δύο σελίδες για την ενότητα  3</w:t>
      </w:r>
    </w:p>
  </w:footnote>
  <w:footnote w:id="7">
    <w:p w:rsidR="00E90F22" w:rsidRPr="00271D94" w:rsidRDefault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2452F">
        <w:rPr>
          <w:lang w:val="el-GR"/>
        </w:rPr>
        <w:t xml:space="preserve"> </w:t>
      </w:r>
      <w:r>
        <w:rPr>
          <w:sz w:val="16"/>
          <w:szCs w:val="16"/>
          <w:lang w:val="el-GR"/>
        </w:rPr>
        <w:t>Κατά μέγιστο</w:t>
      </w:r>
      <w:r w:rsidRPr="00B2452F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τέσσερις</w:t>
      </w:r>
      <w:r w:rsidRPr="00B2452F">
        <w:rPr>
          <w:sz w:val="16"/>
          <w:szCs w:val="16"/>
          <w:lang w:val="el-GR"/>
        </w:rPr>
        <w:t xml:space="preserve"> </w:t>
      </w:r>
      <w:r w:rsidRPr="007469E9">
        <w:rPr>
          <w:sz w:val="16"/>
          <w:szCs w:val="16"/>
          <w:lang w:val="el-GR"/>
        </w:rPr>
        <w:t>σελίδες για την ενότητα «Υλοποίηση»</w:t>
      </w:r>
    </w:p>
  </w:footnote>
  <w:footnote w:id="8">
    <w:p w:rsidR="00E90F22" w:rsidRPr="00271D94" w:rsidRDefault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2452F">
        <w:rPr>
          <w:lang w:val="el-GR"/>
        </w:rPr>
        <w:t xml:space="preserve"> </w:t>
      </w:r>
      <w:r>
        <w:rPr>
          <w:sz w:val="16"/>
          <w:szCs w:val="16"/>
          <w:lang w:val="el-GR"/>
        </w:rPr>
        <w:t>Κατά μέγιστο μια</w:t>
      </w:r>
      <w:r w:rsidRPr="007469E9">
        <w:rPr>
          <w:sz w:val="16"/>
          <w:szCs w:val="16"/>
          <w:lang w:val="el-GR"/>
        </w:rPr>
        <w:t xml:space="preserve"> σελίδ</w:t>
      </w:r>
      <w:r>
        <w:rPr>
          <w:sz w:val="16"/>
          <w:szCs w:val="16"/>
          <w:lang w:val="el-GR"/>
        </w:rPr>
        <w:t>α για την ενότητα «Προοπτική της ομάδας</w:t>
      </w:r>
      <w:r w:rsidRPr="007469E9">
        <w:rPr>
          <w:sz w:val="16"/>
          <w:szCs w:val="16"/>
          <w:lang w:val="el-GR"/>
        </w:rPr>
        <w:t>»</w:t>
      </w:r>
      <w:r>
        <w:rPr>
          <w:sz w:val="16"/>
          <w:szCs w:val="16"/>
          <w:lang w:val="el-GR"/>
        </w:rPr>
        <w:t>.</w:t>
      </w:r>
    </w:p>
  </w:footnote>
  <w:footnote w:id="9">
    <w:p w:rsidR="00E90F22" w:rsidRPr="00B63DA5" w:rsidRDefault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2D67BF">
        <w:rPr>
          <w:lang w:val="el-GR"/>
        </w:rPr>
        <w:t xml:space="preserve"> </w:t>
      </w:r>
      <w:r w:rsidRPr="00B63DA5">
        <w:rPr>
          <w:sz w:val="16"/>
          <w:szCs w:val="16"/>
          <w:lang w:val="el-GR"/>
        </w:rPr>
        <w:t>Οποιαδήποτε επιστολή εκδήλωσης ενδιαφέροντος για συνεργασία στα πλαίσια ΠΥ  θα πρέπει να κατατεθεί. Με βάση αυτές τις επιστολές θα καταρτισθεί ο παρακάτω πίνακας.</w:t>
      </w:r>
    </w:p>
  </w:footnote>
  <w:footnote w:id="10">
    <w:p w:rsidR="00E90F22" w:rsidRPr="007E3FED" w:rsidRDefault="00E90F22" w:rsidP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E3FED">
        <w:rPr>
          <w:lang w:val="el-GR"/>
        </w:rPr>
        <w:t xml:space="preserve"> </w:t>
      </w:r>
      <w:r w:rsidRPr="004B199B">
        <w:rPr>
          <w:sz w:val="16"/>
          <w:szCs w:val="16"/>
          <w:lang w:val="el-GR"/>
        </w:rPr>
        <w:t xml:space="preserve">Όπως αποτυπώνονται την περίοδο υποβολής στο </w:t>
      </w:r>
      <w:proofErr w:type="spellStart"/>
      <w:r w:rsidRPr="004B199B">
        <w:rPr>
          <w:sz w:val="16"/>
          <w:szCs w:val="16"/>
          <w:lang w:val="en-US"/>
        </w:rPr>
        <w:t>webrescom</w:t>
      </w:r>
      <w:proofErr w:type="spellEnd"/>
      <w:r w:rsidRPr="007E3FED">
        <w:rPr>
          <w:sz w:val="16"/>
          <w:szCs w:val="16"/>
          <w:lang w:val="el-GR"/>
        </w:rPr>
        <w:t>.</w:t>
      </w:r>
      <w:proofErr w:type="spellStart"/>
      <w:r w:rsidRPr="004B199B">
        <w:rPr>
          <w:sz w:val="16"/>
          <w:szCs w:val="16"/>
          <w:lang w:val="en-US"/>
        </w:rPr>
        <w:t>rc</w:t>
      </w:r>
      <w:proofErr w:type="spellEnd"/>
      <w:r w:rsidRPr="007E3FED">
        <w:rPr>
          <w:sz w:val="16"/>
          <w:szCs w:val="16"/>
          <w:lang w:val="el-GR"/>
        </w:rPr>
        <w:t>.</w:t>
      </w:r>
      <w:r w:rsidRPr="004B199B">
        <w:rPr>
          <w:sz w:val="16"/>
          <w:szCs w:val="16"/>
          <w:lang w:val="en-US"/>
        </w:rPr>
        <w:t>auth</w:t>
      </w:r>
      <w:r w:rsidRPr="007E3FED">
        <w:rPr>
          <w:sz w:val="16"/>
          <w:szCs w:val="16"/>
          <w:lang w:val="el-GR"/>
        </w:rPr>
        <w:t>.</w:t>
      </w:r>
      <w:proofErr w:type="spellStart"/>
      <w:r w:rsidRPr="004B199B">
        <w:rPr>
          <w:sz w:val="16"/>
          <w:szCs w:val="16"/>
          <w:lang w:val="en-US"/>
        </w:rPr>
        <w:t>gr</w:t>
      </w:r>
      <w:proofErr w:type="spellEnd"/>
    </w:p>
  </w:footnote>
  <w:footnote w:id="11">
    <w:p w:rsidR="00E90F22" w:rsidRPr="007E3FED" w:rsidRDefault="00E90F22" w:rsidP="00E90F2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E3FED">
        <w:rPr>
          <w:lang w:val="el-GR"/>
        </w:rPr>
        <w:t xml:space="preserve"> </w:t>
      </w:r>
      <w:r w:rsidRPr="004B199B">
        <w:rPr>
          <w:sz w:val="16"/>
          <w:szCs w:val="16"/>
          <w:lang w:val="el-GR"/>
        </w:rPr>
        <w:t xml:space="preserve">Όπως αποτυπώνονται την περίοδο υποβολής στο </w:t>
      </w:r>
      <w:proofErr w:type="spellStart"/>
      <w:r w:rsidRPr="004B199B">
        <w:rPr>
          <w:sz w:val="16"/>
          <w:szCs w:val="16"/>
          <w:lang w:val="en-US"/>
        </w:rPr>
        <w:t>webrescom</w:t>
      </w:r>
      <w:proofErr w:type="spellEnd"/>
      <w:r w:rsidRPr="007E3FED">
        <w:rPr>
          <w:sz w:val="16"/>
          <w:szCs w:val="16"/>
          <w:lang w:val="el-GR"/>
        </w:rPr>
        <w:t>.</w:t>
      </w:r>
      <w:proofErr w:type="spellStart"/>
      <w:r w:rsidRPr="004B199B">
        <w:rPr>
          <w:sz w:val="16"/>
          <w:szCs w:val="16"/>
          <w:lang w:val="en-US"/>
        </w:rPr>
        <w:t>rc</w:t>
      </w:r>
      <w:proofErr w:type="spellEnd"/>
      <w:r w:rsidRPr="007E3FED">
        <w:rPr>
          <w:sz w:val="16"/>
          <w:szCs w:val="16"/>
          <w:lang w:val="el-GR"/>
        </w:rPr>
        <w:t>.</w:t>
      </w:r>
      <w:r w:rsidRPr="004B199B">
        <w:rPr>
          <w:sz w:val="16"/>
          <w:szCs w:val="16"/>
          <w:lang w:val="en-US"/>
        </w:rPr>
        <w:t>auth</w:t>
      </w:r>
      <w:r w:rsidRPr="007E3FED">
        <w:rPr>
          <w:sz w:val="16"/>
          <w:szCs w:val="16"/>
          <w:lang w:val="el-GR"/>
        </w:rPr>
        <w:t>.</w:t>
      </w:r>
      <w:proofErr w:type="spellStart"/>
      <w:r w:rsidRPr="004B199B">
        <w:rPr>
          <w:sz w:val="16"/>
          <w:szCs w:val="16"/>
          <w:lang w:val="en-US"/>
        </w:rPr>
        <w:t>gr</w:t>
      </w:r>
      <w:proofErr w:type="spellEnd"/>
    </w:p>
  </w:footnote>
  <w:footnote w:id="12">
    <w:p w:rsidR="00E90F22" w:rsidRPr="00BC5772" w:rsidRDefault="00E90F22" w:rsidP="003F3169">
      <w:pPr>
        <w:pStyle w:val="FootnoteText"/>
        <w:rPr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7E3FED">
        <w:rPr>
          <w:lang w:val="el-GR"/>
        </w:rPr>
        <w:t xml:space="preserve"> </w:t>
      </w:r>
      <w:r w:rsidRPr="00BC5772">
        <w:rPr>
          <w:sz w:val="16"/>
          <w:szCs w:val="16"/>
          <w:lang w:val="el-GR"/>
        </w:rPr>
        <w:t xml:space="preserve">Γράψτε την πηγή αναφοράς (π.χ. </w:t>
      </w:r>
      <w:r w:rsidRPr="00BC5772">
        <w:rPr>
          <w:sz w:val="16"/>
          <w:szCs w:val="16"/>
          <w:lang w:val="en-US"/>
        </w:rPr>
        <w:t>Scopus</w:t>
      </w:r>
      <w:r w:rsidRPr="007E3FED">
        <w:rPr>
          <w:sz w:val="16"/>
          <w:szCs w:val="16"/>
          <w:lang w:val="el-GR"/>
        </w:rPr>
        <w:t xml:space="preserve">, </w:t>
      </w:r>
      <w:r w:rsidRPr="00BC5772">
        <w:rPr>
          <w:sz w:val="16"/>
          <w:szCs w:val="16"/>
          <w:lang w:val="en-US"/>
        </w:rPr>
        <w:t>Google</w:t>
      </w:r>
      <w:r w:rsidRPr="007E3FED">
        <w:rPr>
          <w:sz w:val="16"/>
          <w:szCs w:val="16"/>
          <w:lang w:val="el-GR"/>
        </w:rPr>
        <w:t xml:space="preserve"> </w:t>
      </w:r>
      <w:r w:rsidRPr="00BC5772">
        <w:rPr>
          <w:sz w:val="16"/>
          <w:szCs w:val="16"/>
          <w:lang w:val="en-US"/>
        </w:rPr>
        <w:t>Scholar</w:t>
      </w:r>
      <w:r w:rsidRPr="007E3FED">
        <w:rPr>
          <w:sz w:val="16"/>
          <w:szCs w:val="16"/>
          <w:lang w:val="el-GR"/>
        </w:rPr>
        <w:t xml:space="preserve">, </w:t>
      </w:r>
      <w:r w:rsidRPr="00BC5772">
        <w:rPr>
          <w:sz w:val="16"/>
          <w:szCs w:val="16"/>
          <w:lang w:val="el-GR"/>
        </w:rPr>
        <w:t>κλπ…)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D12"/>
    <w:multiLevelType w:val="multilevel"/>
    <w:tmpl w:val="383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6D70"/>
    <w:multiLevelType w:val="hybridMultilevel"/>
    <w:tmpl w:val="A3D2361A"/>
    <w:lvl w:ilvl="0" w:tplc="5C72E88A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">
    <w:nsid w:val="07F733E6"/>
    <w:multiLevelType w:val="hybridMultilevel"/>
    <w:tmpl w:val="99A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77E0"/>
    <w:multiLevelType w:val="hybridMultilevel"/>
    <w:tmpl w:val="526A142A"/>
    <w:lvl w:ilvl="0" w:tplc="E0360FA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8369D"/>
    <w:multiLevelType w:val="hybridMultilevel"/>
    <w:tmpl w:val="AA5E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645F9"/>
    <w:multiLevelType w:val="hybridMultilevel"/>
    <w:tmpl w:val="F31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653B6"/>
    <w:multiLevelType w:val="hybridMultilevel"/>
    <w:tmpl w:val="894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96F69"/>
    <w:multiLevelType w:val="hybridMultilevel"/>
    <w:tmpl w:val="BBBEE0F6"/>
    <w:lvl w:ilvl="0" w:tplc="F5BAA05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240AE"/>
    <w:multiLevelType w:val="hybridMultilevel"/>
    <w:tmpl w:val="678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679AA"/>
    <w:multiLevelType w:val="hybridMultilevel"/>
    <w:tmpl w:val="5FE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E59D9"/>
    <w:multiLevelType w:val="hybridMultilevel"/>
    <w:tmpl w:val="6016B666"/>
    <w:lvl w:ilvl="0" w:tplc="E0360FA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ki Lemonidou">
    <w15:presenceInfo w15:providerId="None" w15:userId="Angeliki Lemonido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B59"/>
    <w:rsid w:val="000064BA"/>
    <w:rsid w:val="0000666B"/>
    <w:rsid w:val="00006803"/>
    <w:rsid w:val="00010599"/>
    <w:rsid w:val="00014A82"/>
    <w:rsid w:val="000150A7"/>
    <w:rsid w:val="0002260C"/>
    <w:rsid w:val="00023D0B"/>
    <w:rsid w:val="000240A5"/>
    <w:rsid w:val="00030CD1"/>
    <w:rsid w:val="00031153"/>
    <w:rsid w:val="0003217B"/>
    <w:rsid w:val="000338D3"/>
    <w:rsid w:val="00041BC6"/>
    <w:rsid w:val="00046A71"/>
    <w:rsid w:val="0005270A"/>
    <w:rsid w:val="000535F8"/>
    <w:rsid w:val="000642DF"/>
    <w:rsid w:val="000668C4"/>
    <w:rsid w:val="000734B4"/>
    <w:rsid w:val="00073C7F"/>
    <w:rsid w:val="000753A0"/>
    <w:rsid w:val="00076AAA"/>
    <w:rsid w:val="00076D08"/>
    <w:rsid w:val="00077395"/>
    <w:rsid w:val="0008104D"/>
    <w:rsid w:val="00084CE4"/>
    <w:rsid w:val="000859F3"/>
    <w:rsid w:val="00086EE9"/>
    <w:rsid w:val="000950D5"/>
    <w:rsid w:val="000A318F"/>
    <w:rsid w:val="000A3444"/>
    <w:rsid w:val="000A4BAF"/>
    <w:rsid w:val="000A6219"/>
    <w:rsid w:val="000A6979"/>
    <w:rsid w:val="000B1CDE"/>
    <w:rsid w:val="000B2427"/>
    <w:rsid w:val="000B25CE"/>
    <w:rsid w:val="000B3613"/>
    <w:rsid w:val="000B6A13"/>
    <w:rsid w:val="000B7D50"/>
    <w:rsid w:val="000C0DA3"/>
    <w:rsid w:val="000C17C3"/>
    <w:rsid w:val="000C20F9"/>
    <w:rsid w:val="000C3B59"/>
    <w:rsid w:val="000C58CE"/>
    <w:rsid w:val="000C5EE6"/>
    <w:rsid w:val="000D13E5"/>
    <w:rsid w:val="000D2DF6"/>
    <w:rsid w:val="000D3108"/>
    <w:rsid w:val="000E0534"/>
    <w:rsid w:val="000E177F"/>
    <w:rsid w:val="000E31C7"/>
    <w:rsid w:val="000E3D1F"/>
    <w:rsid w:val="000F266F"/>
    <w:rsid w:val="000F4211"/>
    <w:rsid w:val="000F76A4"/>
    <w:rsid w:val="000F7D5D"/>
    <w:rsid w:val="001013A1"/>
    <w:rsid w:val="00101B1C"/>
    <w:rsid w:val="00102812"/>
    <w:rsid w:val="001032F2"/>
    <w:rsid w:val="00103E09"/>
    <w:rsid w:val="00105065"/>
    <w:rsid w:val="001073E2"/>
    <w:rsid w:val="00115520"/>
    <w:rsid w:val="00116D53"/>
    <w:rsid w:val="001175C8"/>
    <w:rsid w:val="00121627"/>
    <w:rsid w:val="00122D85"/>
    <w:rsid w:val="00125249"/>
    <w:rsid w:val="001260D7"/>
    <w:rsid w:val="001263E1"/>
    <w:rsid w:val="00126B34"/>
    <w:rsid w:val="00127093"/>
    <w:rsid w:val="00130AC2"/>
    <w:rsid w:val="001329EE"/>
    <w:rsid w:val="0013458B"/>
    <w:rsid w:val="00134AC2"/>
    <w:rsid w:val="00136525"/>
    <w:rsid w:val="00137C49"/>
    <w:rsid w:val="00137D1C"/>
    <w:rsid w:val="00147E42"/>
    <w:rsid w:val="00151D78"/>
    <w:rsid w:val="0015570B"/>
    <w:rsid w:val="001603B7"/>
    <w:rsid w:val="00161448"/>
    <w:rsid w:val="0016280C"/>
    <w:rsid w:val="00165F6B"/>
    <w:rsid w:val="00166352"/>
    <w:rsid w:val="001745A0"/>
    <w:rsid w:val="0017531F"/>
    <w:rsid w:val="00176AD3"/>
    <w:rsid w:val="00180514"/>
    <w:rsid w:val="0018215C"/>
    <w:rsid w:val="001850E1"/>
    <w:rsid w:val="001A2E4F"/>
    <w:rsid w:val="001A59C7"/>
    <w:rsid w:val="001A6029"/>
    <w:rsid w:val="001B4180"/>
    <w:rsid w:val="001B6788"/>
    <w:rsid w:val="001C07DE"/>
    <w:rsid w:val="001C11F7"/>
    <w:rsid w:val="001C150A"/>
    <w:rsid w:val="001C264F"/>
    <w:rsid w:val="001C4A5E"/>
    <w:rsid w:val="001D0A57"/>
    <w:rsid w:val="001D3A4A"/>
    <w:rsid w:val="001D5A21"/>
    <w:rsid w:val="001D6449"/>
    <w:rsid w:val="001D6D8B"/>
    <w:rsid w:val="001E085F"/>
    <w:rsid w:val="001E171E"/>
    <w:rsid w:val="001E490C"/>
    <w:rsid w:val="001E4B8A"/>
    <w:rsid w:val="001E511F"/>
    <w:rsid w:val="001F029E"/>
    <w:rsid w:val="001F3651"/>
    <w:rsid w:val="001F4D6C"/>
    <w:rsid w:val="001F60C0"/>
    <w:rsid w:val="001F61E4"/>
    <w:rsid w:val="00206756"/>
    <w:rsid w:val="00210C84"/>
    <w:rsid w:val="002125E3"/>
    <w:rsid w:val="002149CC"/>
    <w:rsid w:val="002172CF"/>
    <w:rsid w:val="002210B4"/>
    <w:rsid w:val="00222438"/>
    <w:rsid w:val="0022286A"/>
    <w:rsid w:val="00232A53"/>
    <w:rsid w:val="0023382B"/>
    <w:rsid w:val="0023574B"/>
    <w:rsid w:val="0024099B"/>
    <w:rsid w:val="00240B0A"/>
    <w:rsid w:val="00242E68"/>
    <w:rsid w:val="002439FD"/>
    <w:rsid w:val="002448F6"/>
    <w:rsid w:val="002459B2"/>
    <w:rsid w:val="00246983"/>
    <w:rsid w:val="0025207E"/>
    <w:rsid w:val="00252718"/>
    <w:rsid w:val="0025411A"/>
    <w:rsid w:val="00254767"/>
    <w:rsid w:val="0025667D"/>
    <w:rsid w:val="002632AD"/>
    <w:rsid w:val="00264907"/>
    <w:rsid w:val="002671B1"/>
    <w:rsid w:val="0026738C"/>
    <w:rsid w:val="00267693"/>
    <w:rsid w:val="0027048C"/>
    <w:rsid w:val="002717C8"/>
    <w:rsid w:val="00271D94"/>
    <w:rsid w:val="00273676"/>
    <w:rsid w:val="00276E93"/>
    <w:rsid w:val="00277086"/>
    <w:rsid w:val="00281CCD"/>
    <w:rsid w:val="00281F71"/>
    <w:rsid w:val="00282732"/>
    <w:rsid w:val="00284B35"/>
    <w:rsid w:val="002879FF"/>
    <w:rsid w:val="00287AF0"/>
    <w:rsid w:val="002928F1"/>
    <w:rsid w:val="002A12AC"/>
    <w:rsid w:val="002A1590"/>
    <w:rsid w:val="002A2698"/>
    <w:rsid w:val="002A5143"/>
    <w:rsid w:val="002A6AD4"/>
    <w:rsid w:val="002A7606"/>
    <w:rsid w:val="002A7F08"/>
    <w:rsid w:val="002B1851"/>
    <w:rsid w:val="002B316E"/>
    <w:rsid w:val="002B4B0A"/>
    <w:rsid w:val="002B6E3C"/>
    <w:rsid w:val="002C0659"/>
    <w:rsid w:val="002C0FCD"/>
    <w:rsid w:val="002C263D"/>
    <w:rsid w:val="002C449E"/>
    <w:rsid w:val="002C5045"/>
    <w:rsid w:val="002C54D8"/>
    <w:rsid w:val="002C60D5"/>
    <w:rsid w:val="002D4057"/>
    <w:rsid w:val="002D44BD"/>
    <w:rsid w:val="002D5AFE"/>
    <w:rsid w:val="002D6085"/>
    <w:rsid w:val="002D67BF"/>
    <w:rsid w:val="002E0518"/>
    <w:rsid w:val="002E05B6"/>
    <w:rsid w:val="002E05BB"/>
    <w:rsid w:val="002E1527"/>
    <w:rsid w:val="002E1F23"/>
    <w:rsid w:val="002E2395"/>
    <w:rsid w:val="002E247D"/>
    <w:rsid w:val="002E58B8"/>
    <w:rsid w:val="002E6600"/>
    <w:rsid w:val="002F00CA"/>
    <w:rsid w:val="002F1254"/>
    <w:rsid w:val="002F52C7"/>
    <w:rsid w:val="002F58AB"/>
    <w:rsid w:val="002F77C5"/>
    <w:rsid w:val="003027B9"/>
    <w:rsid w:val="003108A2"/>
    <w:rsid w:val="00310EA8"/>
    <w:rsid w:val="003115F2"/>
    <w:rsid w:val="00312A68"/>
    <w:rsid w:val="0032174F"/>
    <w:rsid w:val="003253AC"/>
    <w:rsid w:val="0032575F"/>
    <w:rsid w:val="003334D1"/>
    <w:rsid w:val="00333A1C"/>
    <w:rsid w:val="00334100"/>
    <w:rsid w:val="0033524C"/>
    <w:rsid w:val="00340397"/>
    <w:rsid w:val="003417A5"/>
    <w:rsid w:val="00342632"/>
    <w:rsid w:val="003436DA"/>
    <w:rsid w:val="00343EB3"/>
    <w:rsid w:val="00344EF2"/>
    <w:rsid w:val="003462C4"/>
    <w:rsid w:val="003472D2"/>
    <w:rsid w:val="0035186F"/>
    <w:rsid w:val="00352409"/>
    <w:rsid w:val="00353673"/>
    <w:rsid w:val="00360CE5"/>
    <w:rsid w:val="00363931"/>
    <w:rsid w:val="00363C5C"/>
    <w:rsid w:val="00370E15"/>
    <w:rsid w:val="003718F8"/>
    <w:rsid w:val="0037312E"/>
    <w:rsid w:val="003745F7"/>
    <w:rsid w:val="003750F2"/>
    <w:rsid w:val="00375964"/>
    <w:rsid w:val="0038239D"/>
    <w:rsid w:val="0038347C"/>
    <w:rsid w:val="0038349C"/>
    <w:rsid w:val="003842C3"/>
    <w:rsid w:val="00393992"/>
    <w:rsid w:val="00394BC0"/>
    <w:rsid w:val="0039622D"/>
    <w:rsid w:val="0039755A"/>
    <w:rsid w:val="003A2320"/>
    <w:rsid w:val="003A3681"/>
    <w:rsid w:val="003A39B4"/>
    <w:rsid w:val="003A4A72"/>
    <w:rsid w:val="003B0360"/>
    <w:rsid w:val="003B708B"/>
    <w:rsid w:val="003C3FC9"/>
    <w:rsid w:val="003C40AE"/>
    <w:rsid w:val="003C64FE"/>
    <w:rsid w:val="003D439E"/>
    <w:rsid w:val="003D48E3"/>
    <w:rsid w:val="003E2EEE"/>
    <w:rsid w:val="003E742D"/>
    <w:rsid w:val="003E7BC5"/>
    <w:rsid w:val="003F0DBD"/>
    <w:rsid w:val="003F0FD5"/>
    <w:rsid w:val="003F3169"/>
    <w:rsid w:val="003F7417"/>
    <w:rsid w:val="00402665"/>
    <w:rsid w:val="00404A0A"/>
    <w:rsid w:val="004068C6"/>
    <w:rsid w:val="00407D9E"/>
    <w:rsid w:val="0041078A"/>
    <w:rsid w:val="00423214"/>
    <w:rsid w:val="004240F6"/>
    <w:rsid w:val="004245F9"/>
    <w:rsid w:val="00437DCC"/>
    <w:rsid w:val="0044345F"/>
    <w:rsid w:val="004507FB"/>
    <w:rsid w:val="00450D17"/>
    <w:rsid w:val="00451534"/>
    <w:rsid w:val="004528B1"/>
    <w:rsid w:val="004573B5"/>
    <w:rsid w:val="004608B7"/>
    <w:rsid w:val="00461AD8"/>
    <w:rsid w:val="00462535"/>
    <w:rsid w:val="0046396D"/>
    <w:rsid w:val="00473653"/>
    <w:rsid w:val="0047381C"/>
    <w:rsid w:val="00473B92"/>
    <w:rsid w:val="004761AE"/>
    <w:rsid w:val="0047712B"/>
    <w:rsid w:val="00482775"/>
    <w:rsid w:val="00483811"/>
    <w:rsid w:val="0048668A"/>
    <w:rsid w:val="00491F13"/>
    <w:rsid w:val="00494B31"/>
    <w:rsid w:val="004960CE"/>
    <w:rsid w:val="004A1312"/>
    <w:rsid w:val="004A17F4"/>
    <w:rsid w:val="004A1F3B"/>
    <w:rsid w:val="004A323C"/>
    <w:rsid w:val="004A7A4D"/>
    <w:rsid w:val="004B112F"/>
    <w:rsid w:val="004B3AA0"/>
    <w:rsid w:val="004B3E86"/>
    <w:rsid w:val="004B3FF2"/>
    <w:rsid w:val="004C1BC2"/>
    <w:rsid w:val="004C6448"/>
    <w:rsid w:val="004D2436"/>
    <w:rsid w:val="004D2802"/>
    <w:rsid w:val="004D44EC"/>
    <w:rsid w:val="004D79D6"/>
    <w:rsid w:val="004E19E3"/>
    <w:rsid w:val="004E38E0"/>
    <w:rsid w:val="004F1077"/>
    <w:rsid w:val="004F25F5"/>
    <w:rsid w:val="004F32E3"/>
    <w:rsid w:val="004F4917"/>
    <w:rsid w:val="004F4947"/>
    <w:rsid w:val="004F4C1A"/>
    <w:rsid w:val="004F4E82"/>
    <w:rsid w:val="004F5EDC"/>
    <w:rsid w:val="004F732B"/>
    <w:rsid w:val="00502D8B"/>
    <w:rsid w:val="00503C6C"/>
    <w:rsid w:val="005043ED"/>
    <w:rsid w:val="005051D4"/>
    <w:rsid w:val="0050561A"/>
    <w:rsid w:val="00507176"/>
    <w:rsid w:val="00517A63"/>
    <w:rsid w:val="00520DAD"/>
    <w:rsid w:val="00524743"/>
    <w:rsid w:val="0053118C"/>
    <w:rsid w:val="00531955"/>
    <w:rsid w:val="00531FFA"/>
    <w:rsid w:val="005333EA"/>
    <w:rsid w:val="00533A57"/>
    <w:rsid w:val="00540A06"/>
    <w:rsid w:val="00544336"/>
    <w:rsid w:val="005545CF"/>
    <w:rsid w:val="0055520E"/>
    <w:rsid w:val="005563CD"/>
    <w:rsid w:val="00556FFE"/>
    <w:rsid w:val="0055730C"/>
    <w:rsid w:val="00561B66"/>
    <w:rsid w:val="00561F94"/>
    <w:rsid w:val="00562995"/>
    <w:rsid w:val="00563F63"/>
    <w:rsid w:val="00564A70"/>
    <w:rsid w:val="00567048"/>
    <w:rsid w:val="005676A6"/>
    <w:rsid w:val="00567DBB"/>
    <w:rsid w:val="00570408"/>
    <w:rsid w:val="005710BC"/>
    <w:rsid w:val="005741C4"/>
    <w:rsid w:val="005763FE"/>
    <w:rsid w:val="00576945"/>
    <w:rsid w:val="00577D41"/>
    <w:rsid w:val="00580385"/>
    <w:rsid w:val="00584DA6"/>
    <w:rsid w:val="00586978"/>
    <w:rsid w:val="005941FA"/>
    <w:rsid w:val="005966B4"/>
    <w:rsid w:val="005977EA"/>
    <w:rsid w:val="005A2571"/>
    <w:rsid w:val="005A307F"/>
    <w:rsid w:val="005A320D"/>
    <w:rsid w:val="005A53F1"/>
    <w:rsid w:val="005A6D52"/>
    <w:rsid w:val="005A6F56"/>
    <w:rsid w:val="005A763F"/>
    <w:rsid w:val="005B2766"/>
    <w:rsid w:val="005B39D0"/>
    <w:rsid w:val="005B4420"/>
    <w:rsid w:val="005B52F3"/>
    <w:rsid w:val="005B54A8"/>
    <w:rsid w:val="005B5C1E"/>
    <w:rsid w:val="005B62CB"/>
    <w:rsid w:val="005C227E"/>
    <w:rsid w:val="005C233F"/>
    <w:rsid w:val="005C381C"/>
    <w:rsid w:val="005C58FA"/>
    <w:rsid w:val="005D2A72"/>
    <w:rsid w:val="005D42ED"/>
    <w:rsid w:val="005D5491"/>
    <w:rsid w:val="005D6B4D"/>
    <w:rsid w:val="005E0359"/>
    <w:rsid w:val="005E171D"/>
    <w:rsid w:val="005E25FC"/>
    <w:rsid w:val="005E568D"/>
    <w:rsid w:val="005F19A5"/>
    <w:rsid w:val="005F2D75"/>
    <w:rsid w:val="005F4E17"/>
    <w:rsid w:val="005F5DC6"/>
    <w:rsid w:val="005F61F3"/>
    <w:rsid w:val="005F635A"/>
    <w:rsid w:val="006049D1"/>
    <w:rsid w:val="006105DC"/>
    <w:rsid w:val="0061161E"/>
    <w:rsid w:val="00611627"/>
    <w:rsid w:val="00615660"/>
    <w:rsid w:val="006233DD"/>
    <w:rsid w:val="00627F43"/>
    <w:rsid w:val="006305CF"/>
    <w:rsid w:val="00630E95"/>
    <w:rsid w:val="00631254"/>
    <w:rsid w:val="006316DF"/>
    <w:rsid w:val="006320CC"/>
    <w:rsid w:val="0063226C"/>
    <w:rsid w:val="006322E9"/>
    <w:rsid w:val="006329E1"/>
    <w:rsid w:val="0063339B"/>
    <w:rsid w:val="0063387D"/>
    <w:rsid w:val="0063463B"/>
    <w:rsid w:val="00637E63"/>
    <w:rsid w:val="006407F8"/>
    <w:rsid w:val="0064106A"/>
    <w:rsid w:val="006419E1"/>
    <w:rsid w:val="00642C6E"/>
    <w:rsid w:val="00646215"/>
    <w:rsid w:val="00651698"/>
    <w:rsid w:val="00651F35"/>
    <w:rsid w:val="00652140"/>
    <w:rsid w:val="00652BB0"/>
    <w:rsid w:val="00652ECD"/>
    <w:rsid w:val="00653385"/>
    <w:rsid w:val="006538ED"/>
    <w:rsid w:val="00656031"/>
    <w:rsid w:val="006601CC"/>
    <w:rsid w:val="00660E1A"/>
    <w:rsid w:val="00664237"/>
    <w:rsid w:val="0066568B"/>
    <w:rsid w:val="00670100"/>
    <w:rsid w:val="0067258C"/>
    <w:rsid w:val="006726E8"/>
    <w:rsid w:val="006729C3"/>
    <w:rsid w:val="006744C8"/>
    <w:rsid w:val="00677FE2"/>
    <w:rsid w:val="00681024"/>
    <w:rsid w:val="00683167"/>
    <w:rsid w:val="006839D0"/>
    <w:rsid w:val="00684B37"/>
    <w:rsid w:val="00684C80"/>
    <w:rsid w:val="006862C8"/>
    <w:rsid w:val="00686A34"/>
    <w:rsid w:val="00687EE6"/>
    <w:rsid w:val="006909D4"/>
    <w:rsid w:val="00690E99"/>
    <w:rsid w:val="00691FE8"/>
    <w:rsid w:val="006952D3"/>
    <w:rsid w:val="00695BEF"/>
    <w:rsid w:val="006A0F91"/>
    <w:rsid w:val="006A4CF5"/>
    <w:rsid w:val="006A74BD"/>
    <w:rsid w:val="006B0733"/>
    <w:rsid w:val="006C0004"/>
    <w:rsid w:val="006C1192"/>
    <w:rsid w:val="006C2089"/>
    <w:rsid w:val="006C58AA"/>
    <w:rsid w:val="006C63F3"/>
    <w:rsid w:val="006D06FC"/>
    <w:rsid w:val="006D5134"/>
    <w:rsid w:val="006D7140"/>
    <w:rsid w:val="006E0040"/>
    <w:rsid w:val="006E04FC"/>
    <w:rsid w:val="006E20B6"/>
    <w:rsid w:val="006E2425"/>
    <w:rsid w:val="006E4731"/>
    <w:rsid w:val="006E5901"/>
    <w:rsid w:val="006E5EAD"/>
    <w:rsid w:val="006E7F4D"/>
    <w:rsid w:val="006F31A9"/>
    <w:rsid w:val="006F3C05"/>
    <w:rsid w:val="006F5DEE"/>
    <w:rsid w:val="006F6114"/>
    <w:rsid w:val="006F6E69"/>
    <w:rsid w:val="00703451"/>
    <w:rsid w:val="00703C17"/>
    <w:rsid w:val="007042F8"/>
    <w:rsid w:val="0070761D"/>
    <w:rsid w:val="00711D32"/>
    <w:rsid w:val="0071225A"/>
    <w:rsid w:val="00715EBE"/>
    <w:rsid w:val="007162C5"/>
    <w:rsid w:val="007163F3"/>
    <w:rsid w:val="00722CC0"/>
    <w:rsid w:val="00725856"/>
    <w:rsid w:val="007260F0"/>
    <w:rsid w:val="00741055"/>
    <w:rsid w:val="00741D19"/>
    <w:rsid w:val="007433E7"/>
    <w:rsid w:val="0074413E"/>
    <w:rsid w:val="00745A1B"/>
    <w:rsid w:val="007461DC"/>
    <w:rsid w:val="00746474"/>
    <w:rsid w:val="007469E9"/>
    <w:rsid w:val="0075300C"/>
    <w:rsid w:val="007540E4"/>
    <w:rsid w:val="00755D78"/>
    <w:rsid w:val="00761607"/>
    <w:rsid w:val="00767EEB"/>
    <w:rsid w:val="0077085A"/>
    <w:rsid w:val="00770C0C"/>
    <w:rsid w:val="00771474"/>
    <w:rsid w:val="00772631"/>
    <w:rsid w:val="007755D4"/>
    <w:rsid w:val="0077662B"/>
    <w:rsid w:val="00776BC4"/>
    <w:rsid w:val="00776FB2"/>
    <w:rsid w:val="00777A92"/>
    <w:rsid w:val="00777CAE"/>
    <w:rsid w:val="00781690"/>
    <w:rsid w:val="00781E7D"/>
    <w:rsid w:val="0078442B"/>
    <w:rsid w:val="00784F17"/>
    <w:rsid w:val="00790FF9"/>
    <w:rsid w:val="0079132C"/>
    <w:rsid w:val="00792BF6"/>
    <w:rsid w:val="00793BEE"/>
    <w:rsid w:val="0079507C"/>
    <w:rsid w:val="0079633C"/>
    <w:rsid w:val="0079796C"/>
    <w:rsid w:val="007A390A"/>
    <w:rsid w:val="007B01CF"/>
    <w:rsid w:val="007B253D"/>
    <w:rsid w:val="007B2733"/>
    <w:rsid w:val="007B48E5"/>
    <w:rsid w:val="007B57EC"/>
    <w:rsid w:val="007C072D"/>
    <w:rsid w:val="007C10A8"/>
    <w:rsid w:val="007C2860"/>
    <w:rsid w:val="007C5F95"/>
    <w:rsid w:val="007C7EA8"/>
    <w:rsid w:val="007D07EF"/>
    <w:rsid w:val="007D16EC"/>
    <w:rsid w:val="007D4929"/>
    <w:rsid w:val="007D5D64"/>
    <w:rsid w:val="007E0BA9"/>
    <w:rsid w:val="007E0C66"/>
    <w:rsid w:val="007E779D"/>
    <w:rsid w:val="007F013F"/>
    <w:rsid w:val="007F4329"/>
    <w:rsid w:val="00800032"/>
    <w:rsid w:val="00800B65"/>
    <w:rsid w:val="00802206"/>
    <w:rsid w:val="00807C3B"/>
    <w:rsid w:val="00807EA2"/>
    <w:rsid w:val="00812235"/>
    <w:rsid w:val="00815E3A"/>
    <w:rsid w:val="00815F2D"/>
    <w:rsid w:val="008165C7"/>
    <w:rsid w:val="0081675A"/>
    <w:rsid w:val="00816C6E"/>
    <w:rsid w:val="00816D25"/>
    <w:rsid w:val="0081730B"/>
    <w:rsid w:val="00820476"/>
    <w:rsid w:val="00820A81"/>
    <w:rsid w:val="00820B31"/>
    <w:rsid w:val="00821768"/>
    <w:rsid w:val="00822F68"/>
    <w:rsid w:val="00823AF4"/>
    <w:rsid w:val="008246D3"/>
    <w:rsid w:val="00824BF4"/>
    <w:rsid w:val="00825063"/>
    <w:rsid w:val="00825530"/>
    <w:rsid w:val="00830584"/>
    <w:rsid w:val="00832100"/>
    <w:rsid w:val="008433B5"/>
    <w:rsid w:val="008458C0"/>
    <w:rsid w:val="00846D3E"/>
    <w:rsid w:val="0084767D"/>
    <w:rsid w:val="00851FE7"/>
    <w:rsid w:val="00855B82"/>
    <w:rsid w:val="00855E91"/>
    <w:rsid w:val="00857B5E"/>
    <w:rsid w:val="00860679"/>
    <w:rsid w:val="00860BB5"/>
    <w:rsid w:val="00861C40"/>
    <w:rsid w:val="00861C49"/>
    <w:rsid w:val="008623EF"/>
    <w:rsid w:val="00864F15"/>
    <w:rsid w:val="00871C0D"/>
    <w:rsid w:val="00872D12"/>
    <w:rsid w:val="008751B5"/>
    <w:rsid w:val="00875B3F"/>
    <w:rsid w:val="0087604C"/>
    <w:rsid w:val="0087716C"/>
    <w:rsid w:val="00877514"/>
    <w:rsid w:val="00882A4F"/>
    <w:rsid w:val="00883080"/>
    <w:rsid w:val="008856DD"/>
    <w:rsid w:val="00886473"/>
    <w:rsid w:val="00891C10"/>
    <w:rsid w:val="008923A8"/>
    <w:rsid w:val="00892F04"/>
    <w:rsid w:val="008A0601"/>
    <w:rsid w:val="008A4D52"/>
    <w:rsid w:val="008A52AC"/>
    <w:rsid w:val="008B0196"/>
    <w:rsid w:val="008B0449"/>
    <w:rsid w:val="008B1B2D"/>
    <w:rsid w:val="008B41DC"/>
    <w:rsid w:val="008B64BD"/>
    <w:rsid w:val="008C0D37"/>
    <w:rsid w:val="008C16F2"/>
    <w:rsid w:val="008C306F"/>
    <w:rsid w:val="008D00ED"/>
    <w:rsid w:val="008D1259"/>
    <w:rsid w:val="008D31EC"/>
    <w:rsid w:val="008D3840"/>
    <w:rsid w:val="008D3F74"/>
    <w:rsid w:val="008D4566"/>
    <w:rsid w:val="008D6047"/>
    <w:rsid w:val="008D60D9"/>
    <w:rsid w:val="008D65A0"/>
    <w:rsid w:val="008E1B50"/>
    <w:rsid w:val="008E503C"/>
    <w:rsid w:val="008F2382"/>
    <w:rsid w:val="008F3086"/>
    <w:rsid w:val="008F5A18"/>
    <w:rsid w:val="0090633E"/>
    <w:rsid w:val="00910467"/>
    <w:rsid w:val="00910C9A"/>
    <w:rsid w:val="00912A5E"/>
    <w:rsid w:val="00916481"/>
    <w:rsid w:val="00921176"/>
    <w:rsid w:val="009222A0"/>
    <w:rsid w:val="00926D5C"/>
    <w:rsid w:val="00931747"/>
    <w:rsid w:val="009365E2"/>
    <w:rsid w:val="00936679"/>
    <w:rsid w:val="00937F7D"/>
    <w:rsid w:val="00940E80"/>
    <w:rsid w:val="00942BCE"/>
    <w:rsid w:val="00942E0E"/>
    <w:rsid w:val="0094560D"/>
    <w:rsid w:val="009468E2"/>
    <w:rsid w:val="00952669"/>
    <w:rsid w:val="00952B1F"/>
    <w:rsid w:val="00955EF2"/>
    <w:rsid w:val="00956A3E"/>
    <w:rsid w:val="00957A93"/>
    <w:rsid w:val="00963E47"/>
    <w:rsid w:val="00976357"/>
    <w:rsid w:val="00980451"/>
    <w:rsid w:val="00982570"/>
    <w:rsid w:val="009832EF"/>
    <w:rsid w:val="00983666"/>
    <w:rsid w:val="009859CF"/>
    <w:rsid w:val="0099094D"/>
    <w:rsid w:val="0099228F"/>
    <w:rsid w:val="00993E6E"/>
    <w:rsid w:val="009A1FD6"/>
    <w:rsid w:val="009A2900"/>
    <w:rsid w:val="009A4C56"/>
    <w:rsid w:val="009A7537"/>
    <w:rsid w:val="009B41B1"/>
    <w:rsid w:val="009C32CC"/>
    <w:rsid w:val="009C6417"/>
    <w:rsid w:val="009C7234"/>
    <w:rsid w:val="009D0EF7"/>
    <w:rsid w:val="009D27B9"/>
    <w:rsid w:val="009D407E"/>
    <w:rsid w:val="009D4EFA"/>
    <w:rsid w:val="009D6E48"/>
    <w:rsid w:val="009E2610"/>
    <w:rsid w:val="009E2B20"/>
    <w:rsid w:val="009E3E02"/>
    <w:rsid w:val="009E5470"/>
    <w:rsid w:val="009F05E9"/>
    <w:rsid w:val="009F2F7B"/>
    <w:rsid w:val="009F4CD6"/>
    <w:rsid w:val="009F6471"/>
    <w:rsid w:val="00A0353A"/>
    <w:rsid w:val="00A07313"/>
    <w:rsid w:val="00A07590"/>
    <w:rsid w:val="00A145B2"/>
    <w:rsid w:val="00A147C3"/>
    <w:rsid w:val="00A17E8A"/>
    <w:rsid w:val="00A24F49"/>
    <w:rsid w:val="00A32207"/>
    <w:rsid w:val="00A32335"/>
    <w:rsid w:val="00A33355"/>
    <w:rsid w:val="00A42324"/>
    <w:rsid w:val="00A434D1"/>
    <w:rsid w:val="00A44424"/>
    <w:rsid w:val="00A444D4"/>
    <w:rsid w:val="00A46B40"/>
    <w:rsid w:val="00A476B0"/>
    <w:rsid w:val="00A47F26"/>
    <w:rsid w:val="00A52190"/>
    <w:rsid w:val="00A52416"/>
    <w:rsid w:val="00A53453"/>
    <w:rsid w:val="00A53AAA"/>
    <w:rsid w:val="00A549A2"/>
    <w:rsid w:val="00A56630"/>
    <w:rsid w:val="00A63F18"/>
    <w:rsid w:val="00A64D40"/>
    <w:rsid w:val="00A66201"/>
    <w:rsid w:val="00A66221"/>
    <w:rsid w:val="00A708C2"/>
    <w:rsid w:val="00A722C5"/>
    <w:rsid w:val="00A7465B"/>
    <w:rsid w:val="00A77486"/>
    <w:rsid w:val="00A776E4"/>
    <w:rsid w:val="00A8154A"/>
    <w:rsid w:val="00A838B2"/>
    <w:rsid w:val="00A83DB8"/>
    <w:rsid w:val="00A8422B"/>
    <w:rsid w:val="00A86ED4"/>
    <w:rsid w:val="00A9261E"/>
    <w:rsid w:val="00A93C07"/>
    <w:rsid w:val="00AA14E0"/>
    <w:rsid w:val="00AA3C45"/>
    <w:rsid w:val="00AA4BF8"/>
    <w:rsid w:val="00AA6690"/>
    <w:rsid w:val="00AA7D61"/>
    <w:rsid w:val="00AB04E3"/>
    <w:rsid w:val="00AB13E3"/>
    <w:rsid w:val="00AB26F7"/>
    <w:rsid w:val="00AB386A"/>
    <w:rsid w:val="00AB3E48"/>
    <w:rsid w:val="00AB47B8"/>
    <w:rsid w:val="00AB4935"/>
    <w:rsid w:val="00AB5830"/>
    <w:rsid w:val="00AB67A2"/>
    <w:rsid w:val="00AC0115"/>
    <w:rsid w:val="00AC2EE6"/>
    <w:rsid w:val="00AC63AD"/>
    <w:rsid w:val="00AD02B1"/>
    <w:rsid w:val="00AD3186"/>
    <w:rsid w:val="00AD3596"/>
    <w:rsid w:val="00AD45A3"/>
    <w:rsid w:val="00AD4A54"/>
    <w:rsid w:val="00AD5993"/>
    <w:rsid w:val="00AD632D"/>
    <w:rsid w:val="00AE2A5E"/>
    <w:rsid w:val="00AE70F4"/>
    <w:rsid w:val="00AE799C"/>
    <w:rsid w:val="00AF4389"/>
    <w:rsid w:val="00AF45EC"/>
    <w:rsid w:val="00AF7662"/>
    <w:rsid w:val="00B04E95"/>
    <w:rsid w:val="00B1515E"/>
    <w:rsid w:val="00B15C43"/>
    <w:rsid w:val="00B1674E"/>
    <w:rsid w:val="00B2009E"/>
    <w:rsid w:val="00B202D9"/>
    <w:rsid w:val="00B228FA"/>
    <w:rsid w:val="00B2452F"/>
    <w:rsid w:val="00B26B8D"/>
    <w:rsid w:val="00B325FD"/>
    <w:rsid w:val="00B33CB5"/>
    <w:rsid w:val="00B345CE"/>
    <w:rsid w:val="00B371D7"/>
    <w:rsid w:val="00B4366F"/>
    <w:rsid w:val="00B4402F"/>
    <w:rsid w:val="00B44EF7"/>
    <w:rsid w:val="00B46DC7"/>
    <w:rsid w:val="00B4745A"/>
    <w:rsid w:val="00B51168"/>
    <w:rsid w:val="00B52672"/>
    <w:rsid w:val="00B534C7"/>
    <w:rsid w:val="00B57B08"/>
    <w:rsid w:val="00B57BC1"/>
    <w:rsid w:val="00B617E6"/>
    <w:rsid w:val="00B6291F"/>
    <w:rsid w:val="00B62945"/>
    <w:rsid w:val="00B63DA5"/>
    <w:rsid w:val="00B652BF"/>
    <w:rsid w:val="00B700FA"/>
    <w:rsid w:val="00B712BC"/>
    <w:rsid w:val="00B83448"/>
    <w:rsid w:val="00B84577"/>
    <w:rsid w:val="00B84600"/>
    <w:rsid w:val="00B90A02"/>
    <w:rsid w:val="00B91799"/>
    <w:rsid w:val="00B91A97"/>
    <w:rsid w:val="00B92600"/>
    <w:rsid w:val="00B92C21"/>
    <w:rsid w:val="00B92D36"/>
    <w:rsid w:val="00B94AC9"/>
    <w:rsid w:val="00BA0753"/>
    <w:rsid w:val="00BA0AAE"/>
    <w:rsid w:val="00BA59CE"/>
    <w:rsid w:val="00BA5A0B"/>
    <w:rsid w:val="00BA5EE8"/>
    <w:rsid w:val="00BB0429"/>
    <w:rsid w:val="00BB1DA3"/>
    <w:rsid w:val="00BB3198"/>
    <w:rsid w:val="00BB4810"/>
    <w:rsid w:val="00BC16A8"/>
    <w:rsid w:val="00BC388E"/>
    <w:rsid w:val="00BC467B"/>
    <w:rsid w:val="00BC6D6E"/>
    <w:rsid w:val="00BD03A3"/>
    <w:rsid w:val="00BD0916"/>
    <w:rsid w:val="00BD0DB1"/>
    <w:rsid w:val="00BD105C"/>
    <w:rsid w:val="00BD3308"/>
    <w:rsid w:val="00BD60D7"/>
    <w:rsid w:val="00BD7159"/>
    <w:rsid w:val="00BE0A02"/>
    <w:rsid w:val="00BE3A48"/>
    <w:rsid w:val="00BE3FBA"/>
    <w:rsid w:val="00BE5106"/>
    <w:rsid w:val="00BE71CF"/>
    <w:rsid w:val="00BE78BB"/>
    <w:rsid w:val="00BE7A27"/>
    <w:rsid w:val="00BF0D4B"/>
    <w:rsid w:val="00BF1F15"/>
    <w:rsid w:val="00BF241B"/>
    <w:rsid w:val="00BF5A59"/>
    <w:rsid w:val="00BF6045"/>
    <w:rsid w:val="00BF6507"/>
    <w:rsid w:val="00BF7225"/>
    <w:rsid w:val="00C03D6D"/>
    <w:rsid w:val="00C045ED"/>
    <w:rsid w:val="00C04CE5"/>
    <w:rsid w:val="00C1003A"/>
    <w:rsid w:val="00C12145"/>
    <w:rsid w:val="00C127AA"/>
    <w:rsid w:val="00C23C91"/>
    <w:rsid w:val="00C23D2D"/>
    <w:rsid w:val="00C2607F"/>
    <w:rsid w:val="00C263E5"/>
    <w:rsid w:val="00C30063"/>
    <w:rsid w:val="00C37C7D"/>
    <w:rsid w:val="00C37CA9"/>
    <w:rsid w:val="00C420B6"/>
    <w:rsid w:val="00C436FF"/>
    <w:rsid w:val="00C43A12"/>
    <w:rsid w:val="00C44341"/>
    <w:rsid w:val="00C448DD"/>
    <w:rsid w:val="00C517AE"/>
    <w:rsid w:val="00C52E29"/>
    <w:rsid w:val="00C541C4"/>
    <w:rsid w:val="00C55282"/>
    <w:rsid w:val="00C55B14"/>
    <w:rsid w:val="00C55EDB"/>
    <w:rsid w:val="00C6089C"/>
    <w:rsid w:val="00C63D4D"/>
    <w:rsid w:val="00C65570"/>
    <w:rsid w:val="00C660B7"/>
    <w:rsid w:val="00C71EF7"/>
    <w:rsid w:val="00C72B32"/>
    <w:rsid w:val="00C733D9"/>
    <w:rsid w:val="00C745B3"/>
    <w:rsid w:val="00C77581"/>
    <w:rsid w:val="00C804AB"/>
    <w:rsid w:val="00C82C6E"/>
    <w:rsid w:val="00C834B4"/>
    <w:rsid w:val="00C86924"/>
    <w:rsid w:val="00C87EFC"/>
    <w:rsid w:val="00C91A9F"/>
    <w:rsid w:val="00C934E3"/>
    <w:rsid w:val="00C93605"/>
    <w:rsid w:val="00C940B4"/>
    <w:rsid w:val="00C95B6A"/>
    <w:rsid w:val="00C95D98"/>
    <w:rsid w:val="00C97488"/>
    <w:rsid w:val="00CA2FAA"/>
    <w:rsid w:val="00CB15CB"/>
    <w:rsid w:val="00CB6503"/>
    <w:rsid w:val="00CC0EFE"/>
    <w:rsid w:val="00CC48E8"/>
    <w:rsid w:val="00CC742D"/>
    <w:rsid w:val="00CD09F0"/>
    <w:rsid w:val="00CD0D6D"/>
    <w:rsid w:val="00CD1AB7"/>
    <w:rsid w:val="00CD45CF"/>
    <w:rsid w:val="00CE047B"/>
    <w:rsid w:val="00CE19F2"/>
    <w:rsid w:val="00CE1A8B"/>
    <w:rsid w:val="00CE237D"/>
    <w:rsid w:val="00CE64BE"/>
    <w:rsid w:val="00CF1EE9"/>
    <w:rsid w:val="00CF2A95"/>
    <w:rsid w:val="00CF3BF3"/>
    <w:rsid w:val="00CF4A19"/>
    <w:rsid w:val="00CF5BA7"/>
    <w:rsid w:val="00CF7CAA"/>
    <w:rsid w:val="00CF7D1C"/>
    <w:rsid w:val="00D013F0"/>
    <w:rsid w:val="00D0252A"/>
    <w:rsid w:val="00D057E7"/>
    <w:rsid w:val="00D112BC"/>
    <w:rsid w:val="00D13287"/>
    <w:rsid w:val="00D1412B"/>
    <w:rsid w:val="00D16A11"/>
    <w:rsid w:val="00D2446E"/>
    <w:rsid w:val="00D255CF"/>
    <w:rsid w:val="00D277C6"/>
    <w:rsid w:val="00D27F17"/>
    <w:rsid w:val="00D313D5"/>
    <w:rsid w:val="00D4610F"/>
    <w:rsid w:val="00D5595F"/>
    <w:rsid w:val="00D61925"/>
    <w:rsid w:val="00D619A6"/>
    <w:rsid w:val="00D621E2"/>
    <w:rsid w:val="00D63895"/>
    <w:rsid w:val="00D639FC"/>
    <w:rsid w:val="00D65677"/>
    <w:rsid w:val="00D7405F"/>
    <w:rsid w:val="00D74CF3"/>
    <w:rsid w:val="00D75A4B"/>
    <w:rsid w:val="00D76BE9"/>
    <w:rsid w:val="00D7791E"/>
    <w:rsid w:val="00D77B48"/>
    <w:rsid w:val="00D83B1F"/>
    <w:rsid w:val="00D84B63"/>
    <w:rsid w:val="00D8525C"/>
    <w:rsid w:val="00D87938"/>
    <w:rsid w:val="00D94EFA"/>
    <w:rsid w:val="00DA0449"/>
    <w:rsid w:val="00DA2442"/>
    <w:rsid w:val="00DA393B"/>
    <w:rsid w:val="00DA47C7"/>
    <w:rsid w:val="00DA5BCB"/>
    <w:rsid w:val="00DA6535"/>
    <w:rsid w:val="00DA6A4F"/>
    <w:rsid w:val="00DB0261"/>
    <w:rsid w:val="00DB3083"/>
    <w:rsid w:val="00DB4B4E"/>
    <w:rsid w:val="00DC0519"/>
    <w:rsid w:val="00DC6E46"/>
    <w:rsid w:val="00DD08F6"/>
    <w:rsid w:val="00DD2C97"/>
    <w:rsid w:val="00DD7D59"/>
    <w:rsid w:val="00DE1A5A"/>
    <w:rsid w:val="00DE2E25"/>
    <w:rsid w:val="00DE2E55"/>
    <w:rsid w:val="00DE454F"/>
    <w:rsid w:val="00DE4FD0"/>
    <w:rsid w:val="00DE619A"/>
    <w:rsid w:val="00DE654C"/>
    <w:rsid w:val="00DE6C59"/>
    <w:rsid w:val="00DE6E8D"/>
    <w:rsid w:val="00DE72C7"/>
    <w:rsid w:val="00DF184C"/>
    <w:rsid w:val="00DF5050"/>
    <w:rsid w:val="00DF5F01"/>
    <w:rsid w:val="00DF60DB"/>
    <w:rsid w:val="00DF7907"/>
    <w:rsid w:val="00E00B59"/>
    <w:rsid w:val="00E01811"/>
    <w:rsid w:val="00E040B9"/>
    <w:rsid w:val="00E04A79"/>
    <w:rsid w:val="00E04FF6"/>
    <w:rsid w:val="00E07064"/>
    <w:rsid w:val="00E10DC0"/>
    <w:rsid w:val="00E135D7"/>
    <w:rsid w:val="00E13A5D"/>
    <w:rsid w:val="00E16D6D"/>
    <w:rsid w:val="00E1718C"/>
    <w:rsid w:val="00E17256"/>
    <w:rsid w:val="00E17B55"/>
    <w:rsid w:val="00E20920"/>
    <w:rsid w:val="00E21448"/>
    <w:rsid w:val="00E22048"/>
    <w:rsid w:val="00E22A3D"/>
    <w:rsid w:val="00E252E8"/>
    <w:rsid w:val="00E26CF1"/>
    <w:rsid w:val="00E27B68"/>
    <w:rsid w:val="00E4336C"/>
    <w:rsid w:val="00E46F11"/>
    <w:rsid w:val="00E51FF0"/>
    <w:rsid w:val="00E5218D"/>
    <w:rsid w:val="00E640AC"/>
    <w:rsid w:val="00E65BF9"/>
    <w:rsid w:val="00E65D04"/>
    <w:rsid w:val="00E66FC9"/>
    <w:rsid w:val="00E73DB3"/>
    <w:rsid w:val="00E73E8B"/>
    <w:rsid w:val="00E7511A"/>
    <w:rsid w:val="00E831DF"/>
    <w:rsid w:val="00E833AA"/>
    <w:rsid w:val="00E84B40"/>
    <w:rsid w:val="00E855DF"/>
    <w:rsid w:val="00E85679"/>
    <w:rsid w:val="00E86E89"/>
    <w:rsid w:val="00E90F22"/>
    <w:rsid w:val="00E91368"/>
    <w:rsid w:val="00E91D86"/>
    <w:rsid w:val="00E96205"/>
    <w:rsid w:val="00E96C60"/>
    <w:rsid w:val="00EA2849"/>
    <w:rsid w:val="00EA3125"/>
    <w:rsid w:val="00EA4673"/>
    <w:rsid w:val="00EA7313"/>
    <w:rsid w:val="00EB37C4"/>
    <w:rsid w:val="00EB45E3"/>
    <w:rsid w:val="00EB573B"/>
    <w:rsid w:val="00EB6A3F"/>
    <w:rsid w:val="00EB6CD6"/>
    <w:rsid w:val="00EB7567"/>
    <w:rsid w:val="00EB79C2"/>
    <w:rsid w:val="00EC02EC"/>
    <w:rsid w:val="00EC0ACF"/>
    <w:rsid w:val="00EC1298"/>
    <w:rsid w:val="00EC4864"/>
    <w:rsid w:val="00EC5B07"/>
    <w:rsid w:val="00EC71DE"/>
    <w:rsid w:val="00ED4763"/>
    <w:rsid w:val="00EE1153"/>
    <w:rsid w:val="00EE17AF"/>
    <w:rsid w:val="00EE1877"/>
    <w:rsid w:val="00EE2726"/>
    <w:rsid w:val="00EE2C68"/>
    <w:rsid w:val="00EE37DE"/>
    <w:rsid w:val="00EF2974"/>
    <w:rsid w:val="00EF2A35"/>
    <w:rsid w:val="00EF2B82"/>
    <w:rsid w:val="00EF360F"/>
    <w:rsid w:val="00EF3AD0"/>
    <w:rsid w:val="00EF3EAC"/>
    <w:rsid w:val="00EF4858"/>
    <w:rsid w:val="00EF5783"/>
    <w:rsid w:val="00F00574"/>
    <w:rsid w:val="00F009E6"/>
    <w:rsid w:val="00F01ED1"/>
    <w:rsid w:val="00F06D0C"/>
    <w:rsid w:val="00F10033"/>
    <w:rsid w:val="00F13315"/>
    <w:rsid w:val="00F16D6A"/>
    <w:rsid w:val="00F220E6"/>
    <w:rsid w:val="00F2501F"/>
    <w:rsid w:val="00F37481"/>
    <w:rsid w:val="00F42434"/>
    <w:rsid w:val="00F4268B"/>
    <w:rsid w:val="00F43A8B"/>
    <w:rsid w:val="00F458E9"/>
    <w:rsid w:val="00F46794"/>
    <w:rsid w:val="00F471ED"/>
    <w:rsid w:val="00F4771B"/>
    <w:rsid w:val="00F55EDD"/>
    <w:rsid w:val="00F56E48"/>
    <w:rsid w:val="00F65378"/>
    <w:rsid w:val="00F708E3"/>
    <w:rsid w:val="00F73D72"/>
    <w:rsid w:val="00F8115A"/>
    <w:rsid w:val="00F81CE9"/>
    <w:rsid w:val="00F828A0"/>
    <w:rsid w:val="00F852D5"/>
    <w:rsid w:val="00F85615"/>
    <w:rsid w:val="00F87005"/>
    <w:rsid w:val="00F923EC"/>
    <w:rsid w:val="00F928A4"/>
    <w:rsid w:val="00F9582C"/>
    <w:rsid w:val="00FA6406"/>
    <w:rsid w:val="00FA6C04"/>
    <w:rsid w:val="00FB5DD4"/>
    <w:rsid w:val="00FB7539"/>
    <w:rsid w:val="00FC1A39"/>
    <w:rsid w:val="00FC3B90"/>
    <w:rsid w:val="00FC48DF"/>
    <w:rsid w:val="00FC49F0"/>
    <w:rsid w:val="00FC543D"/>
    <w:rsid w:val="00FD3333"/>
    <w:rsid w:val="00FD6157"/>
    <w:rsid w:val="00FD7D1D"/>
    <w:rsid w:val="00FE26B1"/>
    <w:rsid w:val="00FE38DC"/>
    <w:rsid w:val="00FE5408"/>
    <w:rsid w:val="00FE5702"/>
    <w:rsid w:val="00FF3075"/>
    <w:rsid w:val="00FF44B7"/>
    <w:rsid w:val="00FF611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fea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60"/>
    <w:pPr>
      <w:ind w:left="144"/>
    </w:pPr>
    <w:rPr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0C3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5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7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7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71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8668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8668A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48668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32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5F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45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CE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CE"/>
    <w:rPr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B07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60"/>
    <w:pPr>
      <w:ind w:left="144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3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5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7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7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71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8668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8668A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48668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32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5F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45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CE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CE"/>
    <w:rPr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B0733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1137</Words>
  <Characters>6485</Characters>
  <Application>Microsoft Macintosh Word</Application>
  <DocSecurity>0</DocSecurity>
  <Lines>54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KEDEK - team</dc:creator>
  <cp:keywords/>
  <dc:description/>
  <cp:lastModifiedBy>macuser</cp:lastModifiedBy>
  <cp:revision>8</cp:revision>
  <cp:lastPrinted>2015-06-24T08:03:00Z</cp:lastPrinted>
  <dcterms:created xsi:type="dcterms:W3CDTF">2016-04-22T19:04:00Z</dcterms:created>
  <dcterms:modified xsi:type="dcterms:W3CDTF">2016-04-25T09:29:00Z</dcterms:modified>
</cp:coreProperties>
</file>